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9A21C9">
      <w:pPr>
        <w:pStyle w:val="8"/>
        <w:ind w:right="-284"/>
        <w:rPr>
          <w:szCs w:val="28"/>
        </w:rPr>
      </w:pPr>
      <w:r>
        <w:rPr>
          <w:szCs w:val="28"/>
        </w:rPr>
        <w:t>СОВЕТ</w:t>
      </w:r>
    </w:p>
    <w:p w14:paraId="7D386864">
      <w:pPr>
        <w:pStyle w:val="9"/>
        <w:ind w:right="-284"/>
        <w:rPr>
          <w:sz w:val="28"/>
          <w:szCs w:val="28"/>
        </w:rPr>
      </w:pPr>
      <w:r>
        <w:rPr>
          <w:sz w:val="28"/>
          <w:szCs w:val="28"/>
        </w:rPr>
        <w:t>БЕЛОЯРСКОГО МУНИЦИПАЛЬНОГО ОБРАЗОВАНИЯ</w:t>
      </w:r>
    </w:p>
    <w:p w14:paraId="4C85D2FA">
      <w:pPr>
        <w:pStyle w:val="9"/>
        <w:ind w:right="-284"/>
        <w:rPr>
          <w:sz w:val="28"/>
          <w:szCs w:val="28"/>
        </w:rPr>
      </w:pPr>
      <w:r>
        <w:rPr>
          <w:sz w:val="28"/>
          <w:szCs w:val="28"/>
        </w:rPr>
        <w:t>НОВОБУРАССКОГО МУНИЦИПАЛЬНОГО РАЙОНА</w:t>
      </w:r>
    </w:p>
    <w:p w14:paraId="6D69C291">
      <w:pPr>
        <w:pStyle w:val="9"/>
        <w:ind w:right="-284"/>
        <w:rPr>
          <w:rFonts w:hint="default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САРАТОВСКОЙ</w:t>
      </w:r>
      <w:r>
        <w:rPr>
          <w:rFonts w:hint="default"/>
          <w:sz w:val="28"/>
          <w:szCs w:val="28"/>
          <w:lang w:val="ru-RU"/>
        </w:rPr>
        <w:t xml:space="preserve"> ОБЛАСТИ</w:t>
      </w:r>
    </w:p>
    <w:p w14:paraId="7680F2FA">
      <w:pPr>
        <w:pStyle w:val="9"/>
        <w:ind w:right="-284"/>
        <w:rPr>
          <w:sz w:val="28"/>
          <w:szCs w:val="28"/>
        </w:rPr>
      </w:pPr>
    </w:p>
    <w:p w14:paraId="487C6D81">
      <w:pPr>
        <w:pStyle w:val="2"/>
        <w:ind w:right="-284"/>
        <w:rPr>
          <w:sz w:val="28"/>
          <w:szCs w:val="28"/>
        </w:rPr>
      </w:pPr>
      <w:r>
        <w:rPr>
          <w:sz w:val="28"/>
          <w:szCs w:val="28"/>
        </w:rPr>
        <w:t xml:space="preserve">РЕШЕНИЕ  </w:t>
      </w:r>
    </w:p>
    <w:p w14:paraId="450BF721">
      <w:pPr>
        <w:ind w:right="-284"/>
        <w:jc w:val="both"/>
        <w:rPr>
          <w:rFonts w:hint="default"/>
          <w:bCs/>
          <w:sz w:val="28"/>
          <w:szCs w:val="28"/>
          <w:lang w:val="ru-RU"/>
        </w:rPr>
      </w:pPr>
      <w:r>
        <w:rPr>
          <w:bCs/>
          <w:sz w:val="28"/>
          <w:szCs w:val="28"/>
        </w:rPr>
        <w:t>от  "</w:t>
      </w:r>
      <w:r>
        <w:rPr>
          <w:rFonts w:hint="default"/>
          <w:bCs/>
          <w:sz w:val="28"/>
          <w:szCs w:val="28"/>
          <w:lang w:val="ru-RU"/>
        </w:rPr>
        <w:t>26</w:t>
      </w:r>
      <w:r>
        <w:rPr>
          <w:bCs/>
          <w:sz w:val="28"/>
          <w:szCs w:val="28"/>
        </w:rPr>
        <w:t>" января  2026 г.</w:t>
      </w:r>
      <w:r>
        <w:rPr>
          <w:rFonts w:hint="default"/>
          <w:bCs/>
          <w:sz w:val="28"/>
          <w:szCs w:val="28"/>
          <w:lang w:val="ru-RU"/>
        </w:rPr>
        <w:tab/>
      </w:r>
      <w:r>
        <w:rPr>
          <w:rFonts w:hint="default"/>
          <w:bCs/>
          <w:sz w:val="28"/>
          <w:szCs w:val="28"/>
          <w:lang w:val="ru-RU"/>
        </w:rPr>
        <w:tab/>
      </w:r>
      <w:r>
        <w:rPr>
          <w:rFonts w:hint="default"/>
          <w:bCs/>
          <w:sz w:val="28"/>
          <w:szCs w:val="28"/>
          <w:lang w:val="ru-RU"/>
        </w:rPr>
        <w:tab/>
      </w:r>
      <w:r>
        <w:rPr>
          <w:rFonts w:hint="default"/>
          <w:bCs/>
          <w:sz w:val="28"/>
          <w:szCs w:val="28"/>
          <w:lang w:val="ru-RU"/>
        </w:rPr>
        <w:tab/>
      </w:r>
      <w:r>
        <w:rPr>
          <w:rFonts w:hint="default"/>
          <w:bCs/>
          <w:sz w:val="28"/>
          <w:szCs w:val="28"/>
          <w:lang w:val="ru-RU"/>
        </w:rPr>
        <w:tab/>
      </w:r>
      <w:r>
        <w:rPr>
          <w:sz w:val="28"/>
          <w:szCs w:val="28"/>
        </w:rPr>
        <w:t>№</w:t>
      </w:r>
      <w:r>
        <w:rPr>
          <w:rFonts w:hint="default"/>
          <w:sz w:val="28"/>
          <w:szCs w:val="28"/>
          <w:lang w:val="ru-RU"/>
        </w:rPr>
        <w:t xml:space="preserve"> 131</w:t>
      </w:r>
    </w:p>
    <w:p w14:paraId="52EB1104">
      <w:pPr>
        <w:ind w:right="-284"/>
        <w:jc w:val="center"/>
        <w:rPr>
          <w:bCs/>
          <w:sz w:val="28"/>
          <w:szCs w:val="28"/>
        </w:rPr>
      </w:pPr>
    </w:p>
    <w:p w14:paraId="6467636D">
      <w:pPr>
        <w:ind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и дополнений в Решение</w:t>
      </w:r>
    </w:p>
    <w:p w14:paraId="4741F2C0">
      <w:pPr>
        <w:ind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 бюджете Белоярского муниципального образования Новобурасского муниципального района Саратовской области на 2026 год и на плановый период 2027 и 2028 годов»</w:t>
      </w:r>
    </w:p>
    <w:p w14:paraId="4AA75F4C">
      <w:pPr>
        <w:ind w:right="-285" w:firstLine="567"/>
        <w:jc w:val="both"/>
        <w:rPr>
          <w:bCs/>
          <w:sz w:val="28"/>
          <w:szCs w:val="28"/>
        </w:rPr>
      </w:pPr>
    </w:p>
    <w:p w14:paraId="6D6E9CC9">
      <w:pPr>
        <w:ind w:right="-2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20.03.2025 № 33-ФЗ «Об общих принципах организации местного самоуправления в единой системе публичной власти», руководствуясь Уставом Белоярского </w:t>
      </w:r>
      <w:r>
        <w:rPr>
          <w:sz w:val="28"/>
          <w:szCs w:val="28"/>
          <w:lang w:val="ru-RU"/>
        </w:rPr>
        <w:t>сельского</w:t>
      </w:r>
      <w:r>
        <w:rPr>
          <w:rFonts w:hint="default"/>
          <w:sz w:val="28"/>
          <w:szCs w:val="28"/>
          <w:lang w:val="ru-RU"/>
        </w:rPr>
        <w:t xml:space="preserve"> поселения</w:t>
      </w:r>
      <w:r>
        <w:rPr>
          <w:sz w:val="28"/>
          <w:szCs w:val="28"/>
        </w:rPr>
        <w:t>, решил:</w:t>
      </w:r>
    </w:p>
    <w:p w14:paraId="15959BBE">
      <w:pPr>
        <w:pStyle w:val="7"/>
        <w:ind w:right="-285" w:firstLine="567"/>
        <w:rPr>
          <w:sz w:val="28"/>
          <w:szCs w:val="28"/>
        </w:rPr>
      </w:pPr>
      <w:r>
        <w:rPr>
          <w:sz w:val="28"/>
          <w:szCs w:val="28"/>
        </w:rPr>
        <w:t>1. Внести в решение «О бюджете Белоярского муниципального образования Новобурасского муниципального района Саратовской области на 2026 год и на плановый период 2027 и 2028 годов» от 19 декабря 2025 года № 123 следующие изменения и дополнения:</w:t>
      </w:r>
    </w:p>
    <w:p w14:paraId="437FE092">
      <w:pPr>
        <w:pStyle w:val="7"/>
        <w:ind w:right="-285" w:firstLine="567"/>
        <w:rPr>
          <w:sz w:val="28"/>
          <w:szCs w:val="28"/>
        </w:rPr>
      </w:pPr>
      <w:r>
        <w:rPr>
          <w:sz w:val="28"/>
          <w:szCs w:val="28"/>
        </w:rPr>
        <w:t xml:space="preserve">1.1 В статье 1 Решения </w:t>
      </w:r>
      <w:bookmarkStart w:id="0" w:name="_Hlk95225612"/>
      <w:r>
        <w:rPr>
          <w:sz w:val="28"/>
          <w:szCs w:val="28"/>
        </w:rPr>
        <w:t>внести следующие изменения</w:t>
      </w:r>
      <w:bookmarkEnd w:id="0"/>
      <w:r>
        <w:rPr>
          <w:sz w:val="28"/>
          <w:szCs w:val="28"/>
        </w:rPr>
        <w:t>:</w:t>
      </w:r>
    </w:p>
    <w:p w14:paraId="2F2D8A1E">
      <w:pPr>
        <w:pStyle w:val="7"/>
        <w:ind w:right="-285" w:firstLine="567"/>
        <w:rPr>
          <w:sz w:val="28"/>
          <w:szCs w:val="28"/>
        </w:rPr>
      </w:pPr>
      <w:r>
        <w:rPr>
          <w:sz w:val="28"/>
          <w:szCs w:val="28"/>
        </w:rPr>
        <w:t>а) в части 1 статьи 1 Решения:</w:t>
      </w:r>
    </w:p>
    <w:p w14:paraId="0D561AB6">
      <w:pPr>
        <w:pStyle w:val="7"/>
        <w:ind w:right="-285" w:firstLine="567"/>
        <w:rPr>
          <w:sz w:val="28"/>
          <w:szCs w:val="28"/>
        </w:rPr>
      </w:pPr>
      <w:r>
        <w:rPr>
          <w:sz w:val="28"/>
          <w:szCs w:val="28"/>
        </w:rPr>
        <w:t>- в пункте 1) цифры «21 787,3» заменить цифрами «22 094,7»;</w:t>
      </w:r>
    </w:p>
    <w:p w14:paraId="7022AEAC">
      <w:pPr>
        <w:pStyle w:val="7"/>
        <w:ind w:right="-285" w:firstLine="567"/>
        <w:rPr>
          <w:sz w:val="28"/>
          <w:szCs w:val="28"/>
        </w:rPr>
      </w:pPr>
      <w:r>
        <w:rPr>
          <w:sz w:val="28"/>
          <w:szCs w:val="28"/>
        </w:rPr>
        <w:t>- в пункте 2) цифры «21787,3» заменить цифрами «22486,2»;</w:t>
      </w:r>
    </w:p>
    <w:p w14:paraId="0C35F0AC">
      <w:pPr>
        <w:pStyle w:val="7"/>
        <w:ind w:right="-285"/>
        <w:rPr>
          <w:sz w:val="28"/>
          <w:szCs w:val="28"/>
        </w:rPr>
      </w:pPr>
      <w:r>
        <w:rPr>
          <w:sz w:val="28"/>
          <w:szCs w:val="28"/>
        </w:rPr>
        <w:t xml:space="preserve">        - в пункте 3) цифры «0,0» заменить цифрами «391,5,0»;</w:t>
      </w:r>
    </w:p>
    <w:p w14:paraId="0EFB461A">
      <w:pPr>
        <w:pStyle w:val="7"/>
        <w:ind w:right="-285" w:firstLine="567"/>
        <w:rPr>
          <w:sz w:val="28"/>
          <w:szCs w:val="28"/>
        </w:rPr>
      </w:pPr>
    </w:p>
    <w:p w14:paraId="4FC3D840">
      <w:pPr>
        <w:pStyle w:val="7"/>
        <w:ind w:right="-1" w:firstLine="567"/>
        <w:rPr>
          <w:sz w:val="28"/>
          <w:szCs w:val="28"/>
        </w:rPr>
      </w:pPr>
      <w:r>
        <w:rPr>
          <w:sz w:val="28"/>
          <w:szCs w:val="28"/>
        </w:rPr>
        <w:t>1.2 В статье 2 решения внести следующие изменения:</w:t>
      </w:r>
    </w:p>
    <w:p w14:paraId="482B7B29">
      <w:pPr>
        <w:pStyle w:val="7"/>
        <w:ind w:right="-285"/>
        <w:rPr>
          <w:sz w:val="28"/>
          <w:szCs w:val="28"/>
        </w:rPr>
      </w:pPr>
      <w:r>
        <w:rPr>
          <w:sz w:val="28"/>
          <w:szCs w:val="28"/>
        </w:rPr>
        <w:t xml:space="preserve"> - Приложение № 1 «Распределение доходов бюджета Белоярского муниципального образования на 2026 год и на плановый период 2027 и 2028 годов» изложить в новой редакции;</w:t>
      </w:r>
    </w:p>
    <w:p w14:paraId="1C5BB3A8">
      <w:pPr>
        <w:pStyle w:val="7"/>
        <w:ind w:right="-1" w:firstLine="567"/>
        <w:rPr>
          <w:sz w:val="28"/>
          <w:szCs w:val="28"/>
        </w:rPr>
      </w:pPr>
      <w:r>
        <w:rPr>
          <w:sz w:val="28"/>
          <w:szCs w:val="28"/>
        </w:rPr>
        <w:t>1.3 В статье 5 решения внести следующие изменения :</w:t>
      </w:r>
    </w:p>
    <w:p w14:paraId="43AC8E2D">
      <w:pPr>
        <w:pStyle w:val="7"/>
        <w:ind w:right="-285"/>
        <w:rPr>
          <w:sz w:val="28"/>
          <w:szCs w:val="28"/>
        </w:rPr>
      </w:pPr>
      <w:r>
        <w:rPr>
          <w:sz w:val="28"/>
          <w:szCs w:val="28"/>
        </w:rPr>
        <w:t>- Приложение № 3 «Ведомственная структура расходов бюджета Белоярского муниципального образования на 2026 год и на плановый период 2027 и 2028 годов» изложить в новой редакции;</w:t>
      </w:r>
    </w:p>
    <w:p w14:paraId="0AC772A3">
      <w:pPr>
        <w:pStyle w:val="7"/>
        <w:ind w:right="-285"/>
        <w:rPr>
          <w:sz w:val="28"/>
          <w:szCs w:val="28"/>
        </w:rPr>
      </w:pPr>
      <w:r>
        <w:rPr>
          <w:sz w:val="28"/>
          <w:szCs w:val="28"/>
        </w:rPr>
        <w:t xml:space="preserve"> - Приложение № 4 «Распределение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 видов расходов классификации расходов бюджета Белоярского муниципального образования на 2026 год и на плановый период 2027 и 2028 годов» изложить в новой редакции;</w:t>
      </w:r>
    </w:p>
    <w:p w14:paraId="15917B2E">
      <w:pPr>
        <w:pStyle w:val="7"/>
        <w:ind w:right="-285" w:firstLine="567"/>
        <w:rPr>
          <w:sz w:val="28"/>
          <w:szCs w:val="28"/>
        </w:rPr>
      </w:pPr>
      <w:r>
        <w:rPr>
          <w:sz w:val="28"/>
          <w:szCs w:val="28"/>
        </w:rPr>
        <w:t>- Приложение № 5 «Распределение бюджетных ассигнований по целевым статьям (муниципальным программам и не программным направлениям деятельности), группам и подгруппам видов расходов классификации расходов бюджета Белоярского муниципального образования на 2026 год и на плановый период 2027 и 2028 годов» изложить в новой редакции;</w:t>
      </w:r>
    </w:p>
    <w:p w14:paraId="1C5012E5">
      <w:pPr>
        <w:pStyle w:val="7"/>
        <w:ind w:right="-1" w:firstLine="567"/>
        <w:rPr>
          <w:sz w:val="28"/>
          <w:szCs w:val="28"/>
        </w:rPr>
      </w:pPr>
      <w:r>
        <w:rPr>
          <w:sz w:val="28"/>
          <w:szCs w:val="28"/>
        </w:rPr>
        <w:t>1.4 В статье 7 решения:</w:t>
      </w:r>
    </w:p>
    <w:p w14:paraId="43B882D0">
      <w:pPr>
        <w:pStyle w:val="7"/>
        <w:ind w:right="-285" w:firstLine="567"/>
        <w:rPr>
          <w:sz w:val="28"/>
          <w:szCs w:val="28"/>
        </w:rPr>
      </w:pPr>
      <w:r>
        <w:rPr>
          <w:sz w:val="28"/>
          <w:szCs w:val="28"/>
        </w:rPr>
        <w:t>- Приложение № 6 «Источники внутреннего финансирования дефицита бюджета Белоярского муниципального образования на 2026 год и на плановый период 2027 и 2028 годов» изложить в новой редакции.</w:t>
      </w:r>
    </w:p>
    <w:p w14:paraId="7716A2DB">
      <w:pPr>
        <w:ind w:right="-2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rFonts w:hint="default"/>
          <w:sz w:val="28"/>
          <w:szCs w:val="28"/>
        </w:rPr>
        <w:t>Настоящее решение вступает в силу со дня его официального опубликования</w:t>
      </w:r>
      <w:r>
        <w:rPr>
          <w:sz w:val="28"/>
          <w:szCs w:val="28"/>
        </w:rPr>
        <w:t xml:space="preserve">. </w:t>
      </w:r>
    </w:p>
    <w:p w14:paraId="3DC7BE05">
      <w:pPr>
        <w:ind w:right="-285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подлежит размещению на сайте администрации Новобурасского муниципального района.</w:t>
      </w:r>
    </w:p>
    <w:p w14:paraId="3CAF8CBB">
      <w:pPr>
        <w:ind w:right="-285"/>
        <w:jc w:val="both"/>
        <w:rPr>
          <w:sz w:val="28"/>
          <w:szCs w:val="28"/>
        </w:rPr>
      </w:pPr>
    </w:p>
    <w:p w14:paraId="7B0F1993">
      <w:pPr>
        <w:ind w:right="-2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Белоярского </w:t>
      </w:r>
    </w:p>
    <w:p w14:paraId="111E3B6D">
      <w:pPr>
        <w:ind w:right="-285"/>
        <w:jc w:val="both"/>
        <w:rPr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                                          А.Г. Шорников</w:t>
      </w:r>
    </w:p>
    <w:p w14:paraId="03345F27">
      <w:pPr>
        <w:spacing w:line="360" w:lineRule="auto"/>
        <w:ind w:right="-285" w:firstLine="5812"/>
        <w:rPr>
          <w:sz w:val="28"/>
          <w:szCs w:val="28"/>
        </w:rPr>
      </w:pPr>
    </w:p>
    <w:p w14:paraId="7D504F3B">
      <w:pPr>
        <w:spacing w:line="360" w:lineRule="auto"/>
        <w:ind w:right="-285" w:firstLine="5812"/>
        <w:rPr>
          <w:sz w:val="28"/>
          <w:szCs w:val="28"/>
        </w:rPr>
      </w:pPr>
    </w:p>
    <w:p w14:paraId="5D332E73">
      <w:pPr>
        <w:spacing w:line="360" w:lineRule="auto"/>
        <w:ind w:right="-285" w:firstLine="5812"/>
        <w:rPr>
          <w:sz w:val="28"/>
          <w:szCs w:val="28"/>
        </w:rPr>
      </w:pPr>
    </w:p>
    <w:p w14:paraId="6418CA0C">
      <w:pPr>
        <w:spacing w:line="360" w:lineRule="auto"/>
        <w:ind w:right="-285" w:firstLine="5812"/>
        <w:rPr>
          <w:sz w:val="28"/>
          <w:szCs w:val="28"/>
        </w:rPr>
      </w:pPr>
    </w:p>
    <w:p w14:paraId="66D8890F">
      <w:pPr>
        <w:spacing w:line="360" w:lineRule="auto"/>
        <w:ind w:right="-285" w:firstLine="5812"/>
        <w:rPr>
          <w:sz w:val="28"/>
          <w:szCs w:val="28"/>
        </w:rPr>
      </w:pPr>
    </w:p>
    <w:p w14:paraId="065AB864">
      <w:pPr>
        <w:spacing w:line="360" w:lineRule="auto"/>
        <w:ind w:right="-285" w:firstLine="5812"/>
        <w:rPr>
          <w:sz w:val="28"/>
          <w:szCs w:val="28"/>
        </w:rPr>
      </w:pPr>
    </w:p>
    <w:p w14:paraId="154B185D">
      <w:pPr>
        <w:spacing w:line="360" w:lineRule="auto"/>
        <w:ind w:right="-285" w:firstLine="5812"/>
        <w:rPr>
          <w:sz w:val="28"/>
          <w:szCs w:val="28"/>
        </w:rPr>
      </w:pPr>
    </w:p>
    <w:p w14:paraId="2FE822BC">
      <w:pPr>
        <w:spacing w:line="360" w:lineRule="auto"/>
        <w:ind w:right="-285" w:firstLine="5812"/>
        <w:rPr>
          <w:sz w:val="28"/>
          <w:szCs w:val="28"/>
        </w:rPr>
      </w:pPr>
    </w:p>
    <w:p w14:paraId="1F6CF7C6">
      <w:pPr>
        <w:spacing w:line="360" w:lineRule="auto"/>
        <w:ind w:right="-285" w:firstLine="5812"/>
        <w:rPr>
          <w:sz w:val="28"/>
          <w:szCs w:val="28"/>
        </w:rPr>
      </w:pPr>
    </w:p>
    <w:p w14:paraId="4A263D90">
      <w:pPr>
        <w:spacing w:line="360" w:lineRule="auto"/>
        <w:ind w:right="-285" w:firstLine="5812"/>
        <w:rPr>
          <w:sz w:val="28"/>
          <w:szCs w:val="28"/>
        </w:rPr>
      </w:pPr>
    </w:p>
    <w:p w14:paraId="37230611">
      <w:pPr>
        <w:spacing w:line="360" w:lineRule="auto"/>
        <w:ind w:right="-285" w:firstLine="5812"/>
        <w:rPr>
          <w:sz w:val="28"/>
          <w:szCs w:val="28"/>
        </w:rPr>
      </w:pPr>
    </w:p>
    <w:p w14:paraId="636CE5BB">
      <w:pPr>
        <w:spacing w:line="360" w:lineRule="auto"/>
        <w:ind w:right="-285" w:firstLine="5812"/>
        <w:rPr>
          <w:sz w:val="28"/>
          <w:szCs w:val="28"/>
        </w:rPr>
      </w:pPr>
    </w:p>
    <w:p w14:paraId="0E6DBCF5">
      <w:pPr>
        <w:spacing w:line="360" w:lineRule="auto"/>
        <w:ind w:right="-285" w:firstLine="5812"/>
        <w:rPr>
          <w:sz w:val="28"/>
          <w:szCs w:val="28"/>
        </w:rPr>
      </w:pPr>
    </w:p>
    <w:p w14:paraId="5098FD75">
      <w:pPr>
        <w:spacing w:line="360" w:lineRule="auto"/>
        <w:ind w:right="-285" w:firstLine="5812"/>
        <w:rPr>
          <w:sz w:val="28"/>
          <w:szCs w:val="28"/>
        </w:rPr>
      </w:pPr>
    </w:p>
    <w:p w14:paraId="5ED65C5C">
      <w:pPr>
        <w:spacing w:line="360" w:lineRule="auto"/>
        <w:ind w:right="-285" w:firstLine="5812"/>
        <w:rPr>
          <w:sz w:val="28"/>
          <w:szCs w:val="28"/>
        </w:rPr>
      </w:pPr>
    </w:p>
    <w:p w14:paraId="00E2E868">
      <w:pPr>
        <w:spacing w:line="360" w:lineRule="auto"/>
        <w:ind w:right="-285" w:firstLine="5812"/>
        <w:rPr>
          <w:sz w:val="28"/>
          <w:szCs w:val="28"/>
        </w:rPr>
      </w:pPr>
    </w:p>
    <w:p w14:paraId="08BF33F7">
      <w:pPr>
        <w:spacing w:line="360" w:lineRule="auto"/>
        <w:ind w:right="-285" w:firstLine="5812"/>
        <w:rPr>
          <w:sz w:val="28"/>
          <w:szCs w:val="28"/>
        </w:rPr>
      </w:pPr>
    </w:p>
    <w:p w14:paraId="5014F0FD">
      <w:pPr>
        <w:spacing w:line="360" w:lineRule="auto"/>
        <w:ind w:right="-285" w:firstLine="5812"/>
        <w:rPr>
          <w:sz w:val="28"/>
          <w:szCs w:val="28"/>
        </w:rPr>
      </w:pPr>
    </w:p>
    <w:p w14:paraId="5FA13740">
      <w:pPr>
        <w:spacing w:line="360" w:lineRule="auto"/>
        <w:ind w:right="-285" w:firstLine="5812"/>
        <w:rPr>
          <w:sz w:val="28"/>
          <w:szCs w:val="28"/>
        </w:rPr>
      </w:pPr>
    </w:p>
    <w:p w14:paraId="5E2A0220">
      <w:pPr>
        <w:spacing w:line="360" w:lineRule="auto"/>
        <w:ind w:right="-285" w:firstLine="5812"/>
        <w:rPr>
          <w:sz w:val="28"/>
          <w:szCs w:val="28"/>
        </w:rPr>
      </w:pPr>
    </w:p>
    <w:p w14:paraId="145F1A54">
      <w:pPr>
        <w:spacing w:line="360" w:lineRule="auto"/>
        <w:ind w:right="-285" w:firstLine="5812"/>
        <w:rPr>
          <w:sz w:val="28"/>
          <w:szCs w:val="28"/>
        </w:rPr>
      </w:pP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16"/>
        <w:gridCol w:w="3176"/>
        <w:gridCol w:w="1126"/>
        <w:gridCol w:w="1126"/>
        <w:gridCol w:w="1127"/>
      </w:tblGrid>
      <w:tr w14:paraId="06E44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9" w:hRule="atLeast"/>
        </w:trPr>
        <w:tc>
          <w:tcPr>
            <w:tcW w:w="31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0909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0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ED33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1 к решению Совета  от "</w:t>
            </w:r>
            <w:r>
              <w:rPr>
                <w:rFonts w:hint="default"/>
                <w:sz w:val="28"/>
                <w:szCs w:val="28"/>
                <w:lang w:val="ru-RU"/>
              </w:rPr>
              <w:t>26</w:t>
            </w:r>
            <w:r>
              <w:rPr>
                <w:sz w:val="28"/>
                <w:szCs w:val="28"/>
              </w:rPr>
              <w:t>"</w:t>
            </w:r>
            <w:r>
              <w:rPr>
                <w:rFonts w:hint="default"/>
                <w:sz w:val="28"/>
                <w:szCs w:val="28"/>
                <w:lang w:val="ru-RU"/>
              </w:rPr>
              <w:t xml:space="preserve"> января</w:t>
            </w:r>
            <w:r>
              <w:rPr>
                <w:sz w:val="28"/>
                <w:szCs w:val="28"/>
              </w:rPr>
              <w:t xml:space="preserve"> 2026 года № </w:t>
            </w:r>
            <w:r>
              <w:rPr>
                <w:rFonts w:hint="default"/>
                <w:sz w:val="28"/>
                <w:szCs w:val="28"/>
                <w:lang w:val="ru-RU"/>
              </w:rPr>
              <w:t>131</w:t>
            </w:r>
            <w:r>
              <w:rPr>
                <w:sz w:val="28"/>
                <w:szCs w:val="28"/>
              </w:rPr>
              <w:t xml:space="preserve">  "О внесении изменений и дополнений в Решение "О бюджете Белоярского муниципального образования Новобурасского муниципального района Саратовской области на 2026 год и плановый период 2027 и 2028 годов" </w:t>
            </w:r>
          </w:p>
        </w:tc>
      </w:tr>
      <w:tr w14:paraId="1E9CB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5000" w:type="pct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6085C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Распределение доходов</w:t>
            </w:r>
            <w:r>
              <w:rPr>
                <w:b/>
                <w:bCs/>
                <w:color w:val="FF0000"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 xml:space="preserve">бюджета Белоярского муниципального образования Новобурасского муниципального района Саратовской области на 2026 год и плановый период 2027 и 2028 годов                          </w:t>
            </w:r>
          </w:p>
        </w:tc>
      </w:tr>
      <w:tr w14:paraId="24B64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9" w:hRule="atLeast"/>
        </w:trPr>
        <w:tc>
          <w:tcPr>
            <w:tcW w:w="5000" w:type="pct"/>
            <w:gridSpan w:val="5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39232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</w:tr>
      <w:tr w14:paraId="00F3D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386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 w14:paraId="3ED334C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813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</w:tcPr>
          <w:p w14:paraId="507E4EEB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 w14:paraId="2ABF52F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201" w:type="pct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 w14:paraId="7009A3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(тыс. рублей)</w:t>
            </w:r>
          </w:p>
        </w:tc>
      </w:tr>
      <w:tr w14:paraId="473B1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386" w:type="pct"/>
            <w:tcBorders>
              <w:top w:val="single" w:color="auto" w:sz="4" w:space="0"/>
            </w:tcBorders>
            <w:shd w:val="clear" w:color="auto" w:fill="auto"/>
          </w:tcPr>
          <w:p w14:paraId="73EA8D3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Код бюджетной</w:t>
            </w:r>
          </w:p>
        </w:tc>
        <w:tc>
          <w:tcPr>
            <w:tcW w:w="1813" w:type="pct"/>
            <w:vMerge w:val="restart"/>
            <w:tcBorders>
              <w:top w:val="single" w:color="auto" w:sz="4" w:space="0"/>
            </w:tcBorders>
            <w:shd w:val="clear" w:color="auto" w:fill="auto"/>
          </w:tcPr>
          <w:p w14:paraId="024196C3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Наименование доходов</w:t>
            </w:r>
          </w:p>
        </w:tc>
        <w:tc>
          <w:tcPr>
            <w:tcW w:w="600" w:type="pct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5939900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</w:t>
            </w:r>
          </w:p>
        </w:tc>
        <w:tc>
          <w:tcPr>
            <w:tcW w:w="600" w:type="pct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7A266C0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</w:t>
            </w:r>
          </w:p>
        </w:tc>
        <w:tc>
          <w:tcPr>
            <w:tcW w:w="600" w:type="pct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361A85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</w:t>
            </w:r>
          </w:p>
        </w:tc>
      </w:tr>
      <w:tr w14:paraId="1B465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386" w:type="pct"/>
            <w:shd w:val="clear" w:color="auto" w:fill="auto"/>
          </w:tcPr>
          <w:p w14:paraId="3C64E5E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классификации</w:t>
            </w:r>
          </w:p>
        </w:tc>
        <w:tc>
          <w:tcPr>
            <w:tcW w:w="1813" w:type="pct"/>
            <w:vMerge w:val="continue"/>
            <w:vAlign w:val="center"/>
          </w:tcPr>
          <w:p w14:paraId="482B1E24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600" w:type="pct"/>
            <w:vMerge w:val="continue"/>
            <w:vAlign w:val="center"/>
          </w:tcPr>
          <w:p w14:paraId="2E6382C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600" w:type="pct"/>
            <w:vMerge w:val="continue"/>
            <w:vAlign w:val="center"/>
          </w:tcPr>
          <w:p w14:paraId="32A0635D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600" w:type="pct"/>
            <w:vMerge w:val="continue"/>
            <w:vAlign w:val="center"/>
          </w:tcPr>
          <w:p w14:paraId="273C26B3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</w:p>
        </w:tc>
      </w:tr>
      <w:tr w14:paraId="6B121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386" w:type="pct"/>
            <w:shd w:val="clear" w:color="auto" w:fill="auto"/>
          </w:tcPr>
          <w:p w14:paraId="3F7EC08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1813" w:type="pct"/>
            <w:shd w:val="clear" w:color="auto" w:fill="auto"/>
          </w:tcPr>
          <w:p w14:paraId="59C0B7E7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4C3F651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14194,3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64FBAF6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15739,9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3BBF6DA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16353,2</w:t>
            </w:r>
          </w:p>
        </w:tc>
      </w:tr>
      <w:tr w14:paraId="026AA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386" w:type="pct"/>
            <w:shd w:val="clear" w:color="auto" w:fill="auto"/>
          </w:tcPr>
          <w:p w14:paraId="28834E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1813" w:type="pct"/>
            <w:shd w:val="clear" w:color="auto" w:fill="auto"/>
          </w:tcPr>
          <w:p w14:paraId="4097F3D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3362133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3000,0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1E0F28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3300,0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6673381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3547,6</w:t>
            </w:r>
          </w:p>
        </w:tc>
      </w:tr>
      <w:tr w14:paraId="49F37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386" w:type="pct"/>
            <w:shd w:val="clear" w:color="auto" w:fill="auto"/>
          </w:tcPr>
          <w:p w14:paraId="637C9FB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1813" w:type="pct"/>
            <w:shd w:val="clear" w:color="auto" w:fill="auto"/>
          </w:tcPr>
          <w:p w14:paraId="596131D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07AC328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3000,0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191EDE2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3300,0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312D766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3547,6</w:t>
            </w:r>
          </w:p>
        </w:tc>
      </w:tr>
      <w:tr w14:paraId="79EB1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3" w:hRule="atLeast"/>
        </w:trPr>
        <w:tc>
          <w:tcPr>
            <w:tcW w:w="1386" w:type="pct"/>
            <w:shd w:val="clear" w:color="auto" w:fill="auto"/>
          </w:tcPr>
          <w:p w14:paraId="4F140ED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1 03 00000 00 0000 000</w:t>
            </w:r>
          </w:p>
        </w:tc>
        <w:tc>
          <w:tcPr>
            <w:tcW w:w="1813" w:type="pct"/>
            <w:shd w:val="clear" w:color="auto" w:fill="auto"/>
          </w:tcPr>
          <w:p w14:paraId="0703C05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297CEE8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2821,4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7A43421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3758,6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6FBFDCA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3758,6</w:t>
            </w:r>
          </w:p>
        </w:tc>
      </w:tr>
      <w:tr w14:paraId="295B3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9" w:hRule="atLeast"/>
        </w:trPr>
        <w:tc>
          <w:tcPr>
            <w:tcW w:w="1386" w:type="pct"/>
            <w:shd w:val="clear" w:color="auto" w:fill="auto"/>
          </w:tcPr>
          <w:p w14:paraId="516ADB7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1 03 02000 01 0000 110</w:t>
            </w:r>
          </w:p>
        </w:tc>
        <w:tc>
          <w:tcPr>
            <w:tcW w:w="1813" w:type="pct"/>
            <w:shd w:val="clear" w:color="auto" w:fill="auto"/>
          </w:tcPr>
          <w:p w14:paraId="7F17607B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5603AC1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2821,4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47F8C1D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3758,6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758699E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3758,6</w:t>
            </w:r>
          </w:p>
        </w:tc>
      </w:tr>
      <w:tr w14:paraId="08F20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386" w:type="pct"/>
            <w:shd w:val="clear" w:color="auto" w:fill="auto"/>
          </w:tcPr>
          <w:p w14:paraId="2480420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1813" w:type="pct"/>
            <w:shd w:val="clear" w:color="auto" w:fill="auto"/>
          </w:tcPr>
          <w:p w14:paraId="1E6EA0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630AAF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4954,4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7745BCF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5300,0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08C1657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5544,0</w:t>
            </w:r>
          </w:p>
        </w:tc>
      </w:tr>
      <w:tr w14:paraId="0DD48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86" w:type="pct"/>
            <w:shd w:val="clear" w:color="000000" w:fill="FFFFFF"/>
            <w:noWrap/>
          </w:tcPr>
          <w:p w14:paraId="119BE6D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1 05 03000 01 0000 110</w:t>
            </w:r>
          </w:p>
        </w:tc>
        <w:tc>
          <w:tcPr>
            <w:tcW w:w="1813" w:type="pct"/>
            <w:shd w:val="clear" w:color="000000" w:fill="FFFFFF"/>
          </w:tcPr>
          <w:p w14:paraId="2BBC6841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18E6E2C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4954,4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7469905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5300,0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2660EC5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5544,0</w:t>
            </w:r>
          </w:p>
        </w:tc>
      </w:tr>
      <w:tr w14:paraId="1CB1D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386" w:type="pct"/>
            <w:shd w:val="clear" w:color="000000" w:fill="FFFFFF"/>
            <w:noWrap/>
          </w:tcPr>
          <w:p w14:paraId="3BC6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1 06 00000 00 0000 000</w:t>
            </w:r>
          </w:p>
        </w:tc>
        <w:tc>
          <w:tcPr>
            <w:tcW w:w="1813" w:type="pct"/>
            <w:shd w:val="clear" w:color="000000" w:fill="FFFFFF"/>
          </w:tcPr>
          <w:p w14:paraId="35A04F1B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НАЛОГИ НА ИМУЩЕСТВО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417E7BD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3308,5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70F5469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3381,3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6921614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3503,0</w:t>
            </w:r>
          </w:p>
        </w:tc>
      </w:tr>
      <w:tr w14:paraId="7A835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86" w:type="pct"/>
            <w:shd w:val="clear" w:color="000000" w:fill="FFFFFF"/>
            <w:noWrap/>
          </w:tcPr>
          <w:p w14:paraId="34AD87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1 06 01000 00 0000 110</w:t>
            </w:r>
          </w:p>
        </w:tc>
        <w:tc>
          <w:tcPr>
            <w:tcW w:w="1813" w:type="pct"/>
            <w:shd w:val="clear" w:color="000000" w:fill="FFFFFF"/>
          </w:tcPr>
          <w:p w14:paraId="29A4DD8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04A9B11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576,5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5FBE790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582,3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268BC86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603,0</w:t>
            </w:r>
          </w:p>
        </w:tc>
      </w:tr>
      <w:tr w14:paraId="63C7F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386" w:type="pct"/>
            <w:shd w:val="clear" w:color="000000" w:fill="FFFFFF"/>
            <w:noWrap/>
          </w:tcPr>
          <w:p w14:paraId="2C1BAC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1 06 06000 00 0000 110</w:t>
            </w:r>
          </w:p>
        </w:tc>
        <w:tc>
          <w:tcPr>
            <w:tcW w:w="1813" w:type="pct"/>
            <w:shd w:val="clear" w:color="000000" w:fill="FFFFFF"/>
          </w:tcPr>
          <w:p w14:paraId="42D44E9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Земельный налог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28EF03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2732,0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536C00E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2799,0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70C1EC3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2900,0</w:t>
            </w:r>
          </w:p>
        </w:tc>
      </w:tr>
      <w:tr w14:paraId="3A6BC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386" w:type="pct"/>
            <w:shd w:val="clear" w:color="auto" w:fill="auto"/>
          </w:tcPr>
          <w:p w14:paraId="47519E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1 17 00000 00 0000 000</w:t>
            </w:r>
          </w:p>
        </w:tc>
        <w:tc>
          <w:tcPr>
            <w:tcW w:w="1813" w:type="pct"/>
            <w:shd w:val="clear" w:color="000000" w:fill="FFFFFF"/>
          </w:tcPr>
          <w:p w14:paraId="6DEA37E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НЕНАЛОГОВЫЕ ДОХОДЫ 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4FCB84F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110,0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47BE653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38AA746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14:paraId="76216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386" w:type="pct"/>
            <w:shd w:val="clear" w:color="auto" w:fill="auto"/>
          </w:tcPr>
          <w:p w14:paraId="15924B3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1813" w:type="pct"/>
            <w:shd w:val="clear" w:color="auto" w:fill="auto"/>
          </w:tcPr>
          <w:p w14:paraId="7D284977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4D31870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7900,4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77516C4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431,1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4E1834D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506,2</w:t>
            </w:r>
          </w:p>
        </w:tc>
      </w:tr>
      <w:tr w14:paraId="196E5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</w:trPr>
        <w:tc>
          <w:tcPr>
            <w:tcW w:w="1386" w:type="pct"/>
            <w:shd w:val="clear" w:color="auto" w:fill="auto"/>
          </w:tcPr>
          <w:p w14:paraId="6A4368D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1813" w:type="pct"/>
            <w:shd w:val="clear" w:color="auto" w:fill="auto"/>
          </w:tcPr>
          <w:p w14:paraId="24F239FB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362B882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7900,4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77FF3AC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431,1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44231E0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506,2</w:t>
            </w:r>
          </w:p>
        </w:tc>
      </w:tr>
      <w:tr w14:paraId="285DD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86" w:type="pct"/>
            <w:shd w:val="clear" w:color="auto" w:fill="auto"/>
          </w:tcPr>
          <w:p w14:paraId="5C3239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13" w:type="pct"/>
            <w:shd w:val="clear" w:color="auto" w:fill="auto"/>
          </w:tcPr>
          <w:p w14:paraId="32D8618D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73A6BC8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4BEF03E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31D42C5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14:paraId="5DF74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386" w:type="pct"/>
            <w:shd w:val="clear" w:color="auto" w:fill="auto"/>
          </w:tcPr>
          <w:p w14:paraId="24FE92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2 02 10000 00 0000 150</w:t>
            </w:r>
          </w:p>
        </w:tc>
        <w:tc>
          <w:tcPr>
            <w:tcW w:w="1813" w:type="pct"/>
            <w:shd w:val="clear" w:color="auto" w:fill="auto"/>
          </w:tcPr>
          <w:p w14:paraId="06E2DC0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Дотации бюджетам бюджетной системы Российской Федерации  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3646281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170,9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5836C95A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178,3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287298C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185,3</w:t>
            </w:r>
          </w:p>
        </w:tc>
      </w:tr>
      <w:tr w14:paraId="2AB86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5" w:hRule="atLeast"/>
        </w:trPr>
        <w:tc>
          <w:tcPr>
            <w:tcW w:w="1386" w:type="pct"/>
            <w:shd w:val="clear" w:color="auto" w:fill="auto"/>
            <w:noWrap/>
          </w:tcPr>
          <w:p w14:paraId="09E2573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2 02 16001 10 0000 150</w:t>
            </w:r>
          </w:p>
        </w:tc>
        <w:tc>
          <w:tcPr>
            <w:tcW w:w="1813" w:type="pct"/>
            <w:shd w:val="clear" w:color="auto" w:fill="auto"/>
          </w:tcPr>
          <w:p w14:paraId="55C3B71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Дотации бюджетам сельских поселений на выравнивание  бюджетной обеспеченности из бюджетов муниципальных районов 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7D0EDD8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170,9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6376504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178,3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17AC894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185,3</w:t>
            </w:r>
          </w:p>
        </w:tc>
      </w:tr>
      <w:tr w14:paraId="71E3F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5" w:hRule="atLeast"/>
        </w:trPr>
        <w:tc>
          <w:tcPr>
            <w:tcW w:w="1386" w:type="pct"/>
            <w:shd w:val="clear" w:color="auto" w:fill="auto"/>
            <w:noWrap/>
          </w:tcPr>
          <w:p w14:paraId="31312F5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2 02 16001 10 0001 150</w:t>
            </w:r>
          </w:p>
        </w:tc>
        <w:tc>
          <w:tcPr>
            <w:tcW w:w="1813" w:type="pct"/>
            <w:shd w:val="clear" w:color="auto" w:fill="auto"/>
          </w:tcPr>
          <w:p w14:paraId="3CF8F54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Дотации бюджетам сельских поселений на выравнивание  бюджетной обеспеченности из бюджетов муниципальных районов за счет субвенции из областного бюджета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77CD462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170,9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1549D4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178,3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454CBD2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185,3</w:t>
            </w:r>
          </w:p>
        </w:tc>
      </w:tr>
      <w:tr w14:paraId="407E2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</w:trPr>
        <w:tc>
          <w:tcPr>
            <w:tcW w:w="1386" w:type="pct"/>
            <w:shd w:val="clear" w:color="auto" w:fill="auto"/>
            <w:noWrap/>
          </w:tcPr>
          <w:p w14:paraId="563AEB3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2 02 20000 00 0000 150</w:t>
            </w:r>
          </w:p>
        </w:tc>
        <w:tc>
          <w:tcPr>
            <w:tcW w:w="1813" w:type="pct"/>
            <w:shd w:val="clear" w:color="auto" w:fill="auto"/>
          </w:tcPr>
          <w:p w14:paraId="3EFA2665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Субсидии бюджетам бюджетной системы Российской Федерации 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53D2F0D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7305,0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70B1DBB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1083289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14:paraId="3C7F7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9" w:hRule="atLeast"/>
        </w:trPr>
        <w:tc>
          <w:tcPr>
            <w:tcW w:w="1386" w:type="pct"/>
            <w:shd w:val="clear" w:color="auto" w:fill="auto"/>
            <w:noWrap/>
          </w:tcPr>
          <w:p w14:paraId="18C6B56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2 02 29999 10 0118 150</w:t>
            </w:r>
          </w:p>
        </w:tc>
        <w:tc>
          <w:tcPr>
            <w:tcW w:w="1813" w:type="pct"/>
            <w:shd w:val="clear" w:color="auto" w:fill="auto"/>
          </w:tcPr>
          <w:p w14:paraId="47FFAB4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бюджетам сельских поселений области на 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79731A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7305,0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61D234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3D8AADB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14:paraId="6AE19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386" w:type="pct"/>
            <w:shd w:val="clear" w:color="auto" w:fill="auto"/>
            <w:noWrap/>
          </w:tcPr>
          <w:p w14:paraId="294364B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2 02 30000 00 0000 150</w:t>
            </w:r>
          </w:p>
        </w:tc>
        <w:tc>
          <w:tcPr>
            <w:tcW w:w="1813" w:type="pct"/>
            <w:shd w:val="clear" w:color="auto" w:fill="auto"/>
          </w:tcPr>
          <w:p w14:paraId="7E3EE1AA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135A6CA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227,1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6188FEC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252,8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104A710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320,9</w:t>
            </w:r>
          </w:p>
        </w:tc>
      </w:tr>
      <w:tr w14:paraId="1AE32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3" w:hRule="atLeast"/>
        </w:trPr>
        <w:tc>
          <w:tcPr>
            <w:tcW w:w="1386" w:type="pct"/>
            <w:shd w:val="clear" w:color="auto" w:fill="auto"/>
            <w:noWrap/>
          </w:tcPr>
          <w:p w14:paraId="7AA38F5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2 02 35118 10 0000 150</w:t>
            </w:r>
          </w:p>
        </w:tc>
        <w:tc>
          <w:tcPr>
            <w:tcW w:w="1813" w:type="pct"/>
            <w:shd w:val="clear" w:color="auto" w:fill="auto"/>
          </w:tcPr>
          <w:p w14:paraId="3B322AC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Субвенции бюджетам сельских поселений на осуществление </w:t>
            </w:r>
            <w:bookmarkStart w:id="1" w:name="_GoBack"/>
            <w:bookmarkEnd w:id="1"/>
            <w:r>
              <w:rPr>
                <w:sz w:val="28"/>
                <w:szCs w:val="28"/>
              </w:rPr>
              <w:t>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633BF61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227,1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6BF2B74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252,8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6F130FD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320,9</w:t>
            </w:r>
          </w:p>
        </w:tc>
      </w:tr>
      <w:tr w14:paraId="196B3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386" w:type="pct"/>
            <w:shd w:val="clear" w:color="auto" w:fill="auto"/>
            <w:noWrap/>
          </w:tcPr>
          <w:p w14:paraId="1493104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2 02 40000 00 0000 150</w:t>
            </w:r>
          </w:p>
        </w:tc>
        <w:tc>
          <w:tcPr>
            <w:tcW w:w="1813" w:type="pct"/>
            <w:shd w:val="clear" w:color="auto" w:fill="auto"/>
          </w:tcPr>
          <w:p w14:paraId="4CEF6B37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03138C5A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197,4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1B539EB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194B5CA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14:paraId="09DB4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</w:trPr>
        <w:tc>
          <w:tcPr>
            <w:tcW w:w="1386" w:type="pct"/>
            <w:shd w:val="clear" w:color="auto" w:fill="auto"/>
            <w:noWrap/>
          </w:tcPr>
          <w:p w14:paraId="2EF2A1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2 02 49999 </w:t>
            </w:r>
            <w:r>
              <w:rPr>
                <w:rFonts w:hint="default"/>
                <w:sz w:val="28"/>
                <w:szCs w:val="28"/>
                <w:highlight w:val="yellow"/>
                <w:lang w:val="ru-RU"/>
              </w:rPr>
              <w:t>10</w:t>
            </w:r>
            <w:r>
              <w:rPr>
                <w:sz w:val="28"/>
                <w:szCs w:val="28"/>
              </w:rPr>
              <w:t xml:space="preserve"> 0054 150</w:t>
            </w:r>
          </w:p>
        </w:tc>
        <w:tc>
          <w:tcPr>
            <w:tcW w:w="1813" w:type="pct"/>
            <w:shd w:val="clear" w:color="auto" w:fill="auto"/>
          </w:tcPr>
          <w:p w14:paraId="796DEE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трансферты, передаваемые бюджетам сельских поселений области на достижение надлежащего уровня оплаты труда в органах местного самоуправления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71B3432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197,4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4241DC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0C71AD9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14:paraId="10592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386" w:type="pct"/>
            <w:shd w:val="clear" w:color="auto" w:fill="auto"/>
          </w:tcPr>
          <w:p w14:paraId="0D8E3C8B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Всего </w:t>
            </w:r>
          </w:p>
        </w:tc>
        <w:tc>
          <w:tcPr>
            <w:tcW w:w="1813" w:type="pct"/>
            <w:shd w:val="clear" w:color="auto" w:fill="auto"/>
          </w:tcPr>
          <w:p w14:paraId="101DB6EC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661AFC3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22094,7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226A004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16171,0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6329C49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16859,4</w:t>
            </w:r>
          </w:p>
        </w:tc>
      </w:tr>
    </w:tbl>
    <w:p w14:paraId="20EDED24">
      <w:pPr>
        <w:spacing w:line="360" w:lineRule="auto"/>
        <w:ind w:right="-285" w:firstLine="5812"/>
        <w:rPr>
          <w:sz w:val="28"/>
          <w:szCs w:val="28"/>
        </w:rPr>
      </w:pPr>
    </w:p>
    <w:p w14:paraId="4EE4F189">
      <w:pPr>
        <w:spacing w:line="360" w:lineRule="auto"/>
        <w:ind w:right="-285" w:firstLine="5812"/>
        <w:rPr>
          <w:sz w:val="28"/>
          <w:szCs w:val="28"/>
        </w:rPr>
      </w:pPr>
    </w:p>
    <w:p w14:paraId="4D0CCE29">
      <w:pPr>
        <w:spacing w:line="360" w:lineRule="auto"/>
        <w:ind w:right="-285" w:firstLine="5812"/>
        <w:rPr>
          <w:sz w:val="28"/>
          <w:szCs w:val="28"/>
        </w:rPr>
      </w:pPr>
    </w:p>
    <w:p w14:paraId="684E2E83">
      <w:pPr>
        <w:overflowPunct/>
        <w:autoSpaceDE/>
        <w:autoSpaceDN/>
        <w:adjustRightInd/>
        <w:textAlignment w:val="auto"/>
        <w:rPr>
          <w:sz w:val="28"/>
          <w:szCs w:val="28"/>
        </w:rPr>
        <w:sectPr>
          <w:pgSz w:w="11906" w:h="16838"/>
          <w:pgMar w:top="1134" w:right="850" w:bottom="1134" w:left="1701" w:header="708" w:footer="708" w:gutter="0"/>
          <w:cols w:space="708" w:num="1"/>
          <w:docGrid w:linePitch="360" w:charSpace="0"/>
        </w:sectPr>
      </w:pP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41"/>
        <w:gridCol w:w="744"/>
        <w:gridCol w:w="780"/>
        <w:gridCol w:w="1138"/>
        <w:gridCol w:w="1951"/>
        <w:gridCol w:w="1481"/>
        <w:gridCol w:w="1227"/>
        <w:gridCol w:w="1227"/>
        <w:gridCol w:w="1797"/>
      </w:tblGrid>
      <w:tr w14:paraId="048DD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0" w:hRule="atLeast"/>
        </w:trPr>
        <w:tc>
          <w:tcPr>
            <w:tcW w:w="351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97F3B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4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3809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Приложение№3 к решению Совета № </w:t>
            </w:r>
            <w:r>
              <w:rPr>
                <w:rFonts w:hint="default"/>
                <w:sz w:val="24"/>
                <w:szCs w:val="24"/>
                <w:lang w:val="ru-RU"/>
              </w:rPr>
              <w:t>131</w:t>
            </w:r>
            <w:r>
              <w:rPr>
                <w:sz w:val="24"/>
                <w:szCs w:val="24"/>
              </w:rPr>
              <w:t xml:space="preserve">от </w:t>
            </w:r>
            <w:r>
              <w:rPr>
                <w:rFonts w:hint="default"/>
                <w:sz w:val="24"/>
                <w:szCs w:val="24"/>
                <w:lang w:val="ru-RU"/>
              </w:rPr>
              <w:t xml:space="preserve">26 </w:t>
            </w:r>
            <w:r>
              <w:rPr>
                <w:sz w:val="24"/>
                <w:szCs w:val="24"/>
              </w:rPr>
              <w:t>января 2026 года "О внесениии зменений и дополнений в Решение"О бюджете Белоярского Муниципального образования Новобурасского муниципального района на 2026 год и плановый период 2027 и 2028 годов"</w:t>
            </w:r>
          </w:p>
        </w:tc>
      </w:tr>
      <w:tr w14:paraId="638A2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CB32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Ведомственная структура расходов местного бюджета на 2026 год и на плановый период 2027 и 2028 годов</w:t>
            </w:r>
          </w:p>
        </w:tc>
      </w:tr>
      <w:tr w14:paraId="23B4D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19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 w14:paraId="188F404B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 w14:paraId="363D9E03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 w14:paraId="158F9DC3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 w14:paraId="19A4155B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 w14:paraId="346F907C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 w14:paraId="4CB4E491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 w14:paraId="3762D523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 w14:paraId="5170094C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 w14:paraId="50B659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(тыс. рублей)</w:t>
            </w:r>
          </w:p>
        </w:tc>
      </w:tr>
      <w:tr w14:paraId="62095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19" w:type="pct"/>
            <w:vMerge w:val="restart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 w14:paraId="7FC890C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269" w:type="pct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06F9609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281" w:type="pct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1313FE9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Раз-дел</w:t>
            </w:r>
          </w:p>
        </w:tc>
        <w:tc>
          <w:tcPr>
            <w:tcW w:w="402" w:type="pct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32D8C4A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Под-раздел</w:t>
            </w:r>
          </w:p>
        </w:tc>
        <w:tc>
          <w:tcPr>
            <w:tcW w:w="522" w:type="pct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788AEE6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Целевая статья</w:t>
            </w:r>
          </w:p>
        </w:tc>
        <w:tc>
          <w:tcPr>
            <w:tcW w:w="518" w:type="pct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0C8BE4F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Вид расходов</w:t>
            </w:r>
          </w:p>
        </w:tc>
        <w:tc>
          <w:tcPr>
            <w:tcW w:w="432" w:type="pct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 w14:paraId="185A968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Сумма</w:t>
            </w:r>
          </w:p>
        </w:tc>
        <w:tc>
          <w:tcPr>
            <w:tcW w:w="432" w:type="pct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 w14:paraId="5B816F53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  <w:r>
              <w:rPr>
                <w:b/>
                <w:bCs/>
                <w:sz w:val="28"/>
                <w:szCs w:val="28"/>
              </w:rPr>
              <w:t>Сумма</w:t>
            </w:r>
          </w:p>
        </w:tc>
        <w:tc>
          <w:tcPr>
            <w:tcW w:w="625" w:type="pct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 w14:paraId="6A8840C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  <w:r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14:paraId="42F1E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19" w:type="pct"/>
            <w:vMerge w:val="continue"/>
            <w:vAlign w:val="center"/>
          </w:tcPr>
          <w:p w14:paraId="6373F98C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359173A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1" w:type="pct"/>
            <w:vMerge w:val="continue"/>
            <w:vAlign w:val="center"/>
          </w:tcPr>
          <w:p w14:paraId="5F3DD514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2B7FE7A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vMerge w:val="continue"/>
            <w:vAlign w:val="center"/>
          </w:tcPr>
          <w:p w14:paraId="30C8DA7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8" w:type="pct"/>
            <w:vMerge w:val="continue"/>
            <w:vAlign w:val="center"/>
          </w:tcPr>
          <w:p w14:paraId="0A61DF38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32" w:type="pct"/>
            <w:shd w:val="clear" w:color="auto" w:fill="auto"/>
            <w:noWrap/>
            <w:vAlign w:val="center"/>
          </w:tcPr>
          <w:p w14:paraId="79A01E9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2026</w:t>
            </w:r>
          </w:p>
        </w:tc>
        <w:tc>
          <w:tcPr>
            <w:tcW w:w="432" w:type="pct"/>
            <w:shd w:val="clear" w:color="auto" w:fill="auto"/>
            <w:noWrap/>
            <w:vAlign w:val="center"/>
          </w:tcPr>
          <w:p w14:paraId="61D117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2027</w:t>
            </w:r>
          </w:p>
        </w:tc>
        <w:tc>
          <w:tcPr>
            <w:tcW w:w="625" w:type="pct"/>
            <w:shd w:val="clear" w:color="auto" w:fill="auto"/>
            <w:noWrap/>
            <w:vAlign w:val="center"/>
          </w:tcPr>
          <w:p w14:paraId="42D31B8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2028</w:t>
            </w:r>
          </w:p>
        </w:tc>
      </w:tr>
      <w:tr w14:paraId="15306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19" w:type="pct"/>
            <w:shd w:val="clear" w:color="auto" w:fill="auto"/>
            <w:vAlign w:val="center"/>
          </w:tcPr>
          <w:p w14:paraId="1FC61B7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75FB29D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81" w:type="pct"/>
            <w:shd w:val="clear" w:color="auto" w:fill="auto"/>
            <w:noWrap/>
            <w:vAlign w:val="center"/>
          </w:tcPr>
          <w:p w14:paraId="14A808F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02" w:type="pct"/>
            <w:shd w:val="clear" w:color="auto" w:fill="auto"/>
            <w:noWrap/>
            <w:vAlign w:val="center"/>
          </w:tcPr>
          <w:p w14:paraId="3DEE340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14:paraId="245EDE9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518" w:type="pct"/>
            <w:shd w:val="clear" w:color="auto" w:fill="auto"/>
            <w:noWrap/>
            <w:vAlign w:val="center"/>
          </w:tcPr>
          <w:p w14:paraId="05E95F9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432" w:type="pct"/>
            <w:shd w:val="clear" w:color="auto" w:fill="auto"/>
            <w:noWrap/>
            <w:vAlign w:val="center"/>
          </w:tcPr>
          <w:p w14:paraId="083311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432" w:type="pct"/>
            <w:shd w:val="clear" w:color="auto" w:fill="auto"/>
            <w:noWrap/>
            <w:vAlign w:val="center"/>
          </w:tcPr>
          <w:p w14:paraId="1FAFFC0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625" w:type="pct"/>
            <w:shd w:val="clear" w:color="auto" w:fill="auto"/>
            <w:noWrap/>
            <w:vAlign w:val="center"/>
          </w:tcPr>
          <w:p w14:paraId="27B3057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</w:t>
            </w:r>
          </w:p>
        </w:tc>
      </w:tr>
      <w:tr w14:paraId="4A9BF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519" w:type="pct"/>
            <w:shd w:val="clear" w:color="auto" w:fill="auto"/>
            <w:vAlign w:val="bottom"/>
          </w:tcPr>
          <w:p w14:paraId="310E45D1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Администрация Белоярского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10903BE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3F96974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69C96FE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2894BB5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2A1B8FE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011054C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22486,2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084285A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15773,1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6417880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16032,5</w:t>
            </w:r>
          </w:p>
        </w:tc>
      </w:tr>
      <w:tr w14:paraId="0F991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19" w:type="pct"/>
            <w:shd w:val="clear" w:color="auto" w:fill="auto"/>
            <w:vAlign w:val="bottom"/>
          </w:tcPr>
          <w:p w14:paraId="6593301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23E4722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6B2FBC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179208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079E1D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5E4F09A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66E36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7630,7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07EDB4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7301,8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5B6039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7545,9</w:t>
            </w:r>
          </w:p>
        </w:tc>
      </w:tr>
      <w:tr w14:paraId="7D90F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19" w:type="pct"/>
            <w:shd w:val="clear" w:color="auto" w:fill="auto"/>
            <w:vAlign w:val="bottom"/>
          </w:tcPr>
          <w:p w14:paraId="574907A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7372F9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4AA3173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396AF0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1F0BDD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0C964D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6084352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2035,8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5C4247C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1309,1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262410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1405,0</w:t>
            </w:r>
          </w:p>
        </w:tc>
      </w:tr>
      <w:tr w14:paraId="2D574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19" w:type="pct"/>
            <w:shd w:val="clear" w:color="auto" w:fill="auto"/>
            <w:vAlign w:val="bottom"/>
          </w:tcPr>
          <w:p w14:paraId="378D3F16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163B14D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67F17A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669392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2859C5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91 0 00 00000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5C16AA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26E586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1838,4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3CD978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1309,1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0C511C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1405,0</w:t>
            </w:r>
          </w:p>
        </w:tc>
      </w:tr>
      <w:tr w14:paraId="2B8C7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19" w:type="pct"/>
            <w:shd w:val="clear" w:color="auto" w:fill="auto"/>
            <w:vAlign w:val="bottom"/>
          </w:tcPr>
          <w:p w14:paraId="71C4BD91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органов местного самоуправления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0CDF7E8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0ED9BDA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0DF264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7A1FE3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91 3 00 00000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4387B2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5A184A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1838,4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0FC8515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1309,1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544D2A6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1405,0</w:t>
            </w:r>
          </w:p>
        </w:tc>
      </w:tr>
      <w:tr w14:paraId="1132D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519" w:type="pct"/>
            <w:shd w:val="clear" w:color="auto" w:fill="auto"/>
            <w:vAlign w:val="bottom"/>
          </w:tcPr>
          <w:p w14:paraId="09065B4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главы муниципального района (муниципального образования), главы администрации муниципального района (муниципального образования)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4252F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05A741A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50176F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1121F1E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91 3 00 02100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66DE4DE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33ACB3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1838,4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2B1A491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1309,1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7E6469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1405,0</w:t>
            </w:r>
          </w:p>
        </w:tc>
      </w:tr>
      <w:tr w14:paraId="7EC6A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1519" w:type="pct"/>
            <w:shd w:val="clear" w:color="auto" w:fill="auto"/>
            <w:vAlign w:val="bottom"/>
          </w:tcPr>
          <w:p w14:paraId="2BBF33E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3D3BD9B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21D5EE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141FDB4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224CC76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91 3 00 02100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672E4A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6B36B2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1838,4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2CE3FC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1309,1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1012AB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1405,0</w:t>
            </w:r>
          </w:p>
        </w:tc>
      </w:tr>
      <w:tr w14:paraId="316C2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19" w:type="pct"/>
            <w:shd w:val="clear" w:color="auto" w:fill="auto"/>
            <w:vAlign w:val="bottom"/>
          </w:tcPr>
          <w:p w14:paraId="1CE14106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2569CED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2D35C3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7B5122E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28358EF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91 3 00 02100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04567F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2D7E81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1838,4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08345A9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1309,1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6BC5CE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1405,0</w:t>
            </w:r>
          </w:p>
        </w:tc>
      </w:tr>
      <w:tr w14:paraId="31EDF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19" w:type="pct"/>
            <w:shd w:val="clear" w:color="auto" w:fill="auto"/>
            <w:vAlign w:val="bottom"/>
          </w:tcPr>
          <w:p w14:paraId="605C45AB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Осуществление расходов за счет межбюджетных трансфертов 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4367D3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4163EB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7C7E791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2F7EB64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96 0 00 00000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0E2284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4EBE28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197,4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297364E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497F742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14:paraId="6837E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19" w:type="pct"/>
            <w:shd w:val="clear" w:color="auto" w:fill="auto"/>
            <w:vAlign w:val="bottom"/>
          </w:tcPr>
          <w:p w14:paraId="72E82536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расходов за счет межбюджетных трансфертов из областного бюджета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38701D6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218C570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563950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47B4AE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96 1 00 00000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3E0134C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3D14C3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197,4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09AB8E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4B4C758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14:paraId="10FA6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19" w:type="pct"/>
            <w:shd w:val="clear" w:color="auto" w:fill="auto"/>
            <w:vAlign w:val="bottom"/>
          </w:tcPr>
          <w:p w14:paraId="46EB0076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Иные межбюджетные трансферты на достижение надлежащего уровня оплаты труда в органах местного самоуправления 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0306B8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182BA9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3545A06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13DDF7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96 1 00 77620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587889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1655575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197,4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251117D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2C15A9D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14:paraId="3734F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1519" w:type="pct"/>
            <w:shd w:val="clear" w:color="auto" w:fill="auto"/>
            <w:vAlign w:val="bottom"/>
          </w:tcPr>
          <w:p w14:paraId="4044440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1A50815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1CDE6E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0AB20F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1ACBFC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96 1 00 77620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7E5769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65D184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197,4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343499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3621D1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14:paraId="31341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19" w:type="pct"/>
            <w:shd w:val="clear" w:color="auto" w:fill="auto"/>
            <w:vAlign w:val="bottom"/>
          </w:tcPr>
          <w:p w14:paraId="14039133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194A22C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69BF28B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5E87E52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0FF21C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96 1 00 77620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3D165A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2EC196C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197,4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6A40898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7759CCA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14:paraId="29E00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519" w:type="pct"/>
            <w:shd w:val="clear" w:color="auto" w:fill="auto"/>
            <w:vAlign w:val="bottom"/>
          </w:tcPr>
          <w:p w14:paraId="09AC8A81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0A342E5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501D344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3FB823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796499C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7AC3C2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7142792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4623,6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494F28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4971,4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6BA820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5119,6</w:t>
            </w:r>
          </w:p>
        </w:tc>
      </w:tr>
      <w:tr w14:paraId="58364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19" w:type="pct"/>
            <w:shd w:val="clear" w:color="auto" w:fill="auto"/>
            <w:vAlign w:val="bottom"/>
          </w:tcPr>
          <w:p w14:paraId="0709153C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2E597A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772FD3F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6BFB521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714052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91 0 00 00000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49C626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416F828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4623,6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310BDC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4971,4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1981D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5119,6</w:t>
            </w:r>
          </w:p>
        </w:tc>
      </w:tr>
      <w:tr w14:paraId="61A4C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19" w:type="pct"/>
            <w:shd w:val="clear" w:color="auto" w:fill="auto"/>
            <w:vAlign w:val="bottom"/>
          </w:tcPr>
          <w:p w14:paraId="640F1EE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органов местного самоуправления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5BDEA7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3F5B2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420C25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106B19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91 3 00 00000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140EE01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357A7BD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4623,6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148BD8A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4971,4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604574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5119,6</w:t>
            </w:r>
          </w:p>
        </w:tc>
      </w:tr>
      <w:tr w14:paraId="48240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19" w:type="pct"/>
            <w:shd w:val="clear" w:color="auto" w:fill="auto"/>
            <w:vAlign w:val="bottom"/>
          </w:tcPr>
          <w:p w14:paraId="4B0E272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аппарата управления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3884003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175F5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0EEB79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2F26F5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91 3 00 02200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4167D3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569DF5B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4576,4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0BD2E2B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4924,2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1BF43AB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5072,4</w:t>
            </w:r>
          </w:p>
        </w:tc>
      </w:tr>
      <w:tr w14:paraId="0D42B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1519" w:type="pct"/>
            <w:shd w:val="clear" w:color="auto" w:fill="auto"/>
            <w:vAlign w:val="bottom"/>
          </w:tcPr>
          <w:p w14:paraId="439F392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53E1684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704DC61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183A0E4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0DC90D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91 3 00 02200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3209F1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0C716DD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4444,7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0244A1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4792,5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40FF0AD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4940,7</w:t>
            </w:r>
          </w:p>
        </w:tc>
      </w:tr>
      <w:tr w14:paraId="4E3A6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19" w:type="pct"/>
            <w:shd w:val="clear" w:color="auto" w:fill="auto"/>
            <w:vAlign w:val="bottom"/>
          </w:tcPr>
          <w:p w14:paraId="38B4197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079DC26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5CB636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2E0792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7E45147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91 3 00 02200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365163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4983B59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4444,7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6295B2B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4792,5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1897E87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4940,7</w:t>
            </w:r>
          </w:p>
        </w:tc>
      </w:tr>
      <w:tr w14:paraId="26F8D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19" w:type="pct"/>
            <w:shd w:val="clear" w:color="auto" w:fill="auto"/>
            <w:vAlign w:val="bottom"/>
          </w:tcPr>
          <w:p w14:paraId="4DF3239C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4DA576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0873D6B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1ACA062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2711CF9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91 3 00 02200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4DD3B0B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3119E2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131,7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55F66C5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131,7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31396D5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131,7</w:t>
            </w:r>
          </w:p>
        </w:tc>
      </w:tr>
      <w:tr w14:paraId="12925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19" w:type="pct"/>
            <w:shd w:val="clear" w:color="auto" w:fill="auto"/>
            <w:vAlign w:val="bottom"/>
          </w:tcPr>
          <w:p w14:paraId="73A0EE3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6F9B72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44664A6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146B4B8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163189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91 3 00 02200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11CAFDF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3CE35A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131,7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2564C2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131,7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6B8C294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131,7</w:t>
            </w:r>
          </w:p>
        </w:tc>
      </w:tr>
      <w:tr w14:paraId="41ACF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19" w:type="pct"/>
            <w:shd w:val="clear" w:color="auto" w:fill="auto"/>
            <w:vAlign w:val="bottom"/>
          </w:tcPr>
          <w:p w14:paraId="1DD11F61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Уплата земельного налога и налога на имущество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5C779A6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4282B0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404DE9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288D8BA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91 3 00 06100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5488F3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79B3D2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35,2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4EFE691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35,2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70D50AE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35,2</w:t>
            </w:r>
          </w:p>
        </w:tc>
      </w:tr>
      <w:tr w14:paraId="43DD6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19" w:type="pct"/>
            <w:shd w:val="clear" w:color="auto" w:fill="auto"/>
            <w:vAlign w:val="bottom"/>
          </w:tcPr>
          <w:p w14:paraId="3941695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66A11B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68C358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2313928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1964A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91 3 00 06100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57638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1AEB49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35,2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6ED9F20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35,2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67269A4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35,2</w:t>
            </w:r>
          </w:p>
        </w:tc>
      </w:tr>
      <w:tr w14:paraId="750C0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19" w:type="pct"/>
            <w:shd w:val="clear" w:color="auto" w:fill="auto"/>
            <w:vAlign w:val="bottom"/>
          </w:tcPr>
          <w:p w14:paraId="12BAFE5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42A2D55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119BBFA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7BEB8F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6F7A0EC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91 3 00 06100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47B26B8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27194F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35,2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6385A8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35,2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562AF6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35,2</w:t>
            </w:r>
          </w:p>
        </w:tc>
      </w:tr>
      <w:tr w14:paraId="0EE6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19" w:type="pct"/>
            <w:shd w:val="clear" w:color="auto" w:fill="auto"/>
            <w:vAlign w:val="bottom"/>
          </w:tcPr>
          <w:p w14:paraId="3AC5EA1C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Уплата транспортного налога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7B1719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719B0DA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5501CE8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5A287E4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91 3 00 06200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286DB4C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5BB15C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252A1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1C5C79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</w:tr>
      <w:tr w14:paraId="2ACF4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19" w:type="pct"/>
            <w:shd w:val="clear" w:color="auto" w:fill="auto"/>
            <w:vAlign w:val="bottom"/>
          </w:tcPr>
          <w:p w14:paraId="4CE5E1C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60BADD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0944C81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325BD4A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0D6772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91 3 00 06200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50B0F9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0020BFA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41E6E02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28EAFD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</w:tr>
      <w:tr w14:paraId="74DB9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19" w:type="pct"/>
            <w:shd w:val="clear" w:color="auto" w:fill="auto"/>
            <w:vAlign w:val="bottom"/>
          </w:tcPr>
          <w:p w14:paraId="6879782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4825638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57BB30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7EAF67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370CC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91 3 00 06200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5F16FF5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05E82F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7975BE9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6B185C6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</w:tr>
      <w:tr w14:paraId="43797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519" w:type="pct"/>
            <w:shd w:val="clear" w:color="auto" w:fill="auto"/>
            <w:vAlign w:val="bottom"/>
          </w:tcPr>
          <w:p w14:paraId="1E56317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04069B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657B0B7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3952A9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27D663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70F86D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28A9B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3D274F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5BA355B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291,0</w:t>
            </w:r>
          </w:p>
        </w:tc>
      </w:tr>
      <w:tr w14:paraId="57BFB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19" w:type="pct"/>
            <w:shd w:val="clear" w:color="auto" w:fill="auto"/>
            <w:vAlign w:val="bottom"/>
          </w:tcPr>
          <w:p w14:paraId="2A50B8E6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Осуществление расходов за счет межбюджетных трансфертов 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64FE341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3B10133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788ECA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493238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96 0 00 00000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0662E4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71AEAD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27B010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07B61F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291,0</w:t>
            </w:r>
          </w:p>
        </w:tc>
      </w:tr>
      <w:tr w14:paraId="2D600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19" w:type="pct"/>
            <w:shd w:val="clear" w:color="auto" w:fill="auto"/>
            <w:vAlign w:val="bottom"/>
          </w:tcPr>
          <w:p w14:paraId="3CB18AA8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6022DF9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743644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6CA1E8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040959A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96 2 00 00000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198F807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09DC9D2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7BD532C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5384DEC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291,0</w:t>
            </w:r>
          </w:p>
        </w:tc>
      </w:tr>
      <w:tr w14:paraId="1E952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0" w:hRule="atLeast"/>
        </w:trPr>
        <w:tc>
          <w:tcPr>
            <w:tcW w:w="1519" w:type="pct"/>
            <w:shd w:val="clear" w:color="auto" w:fill="auto"/>
            <w:vAlign w:val="bottom"/>
          </w:tcPr>
          <w:p w14:paraId="06AAB051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 бюджетам муниципальных районов из бюджетов поселений на исполнение переданных полномочий по организации, формированию и контролю за исполнением бюджета в соответствии с заключенными соглашениями (содержание финансового органа)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1CAAD0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027FFD6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18B6812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3FAA657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96 2 00 26010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5F5FD0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438C558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538D5B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525D2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290,0</w:t>
            </w:r>
          </w:p>
        </w:tc>
      </w:tr>
      <w:tr w14:paraId="30ACC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19" w:type="pct"/>
            <w:shd w:val="clear" w:color="auto" w:fill="auto"/>
            <w:vAlign w:val="bottom"/>
          </w:tcPr>
          <w:p w14:paraId="62092AF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004094E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2BD214E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4C89B84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2034F6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96 2 00 26010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6256C62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74EBEE5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65B5D0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4B7E5A6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290,0</w:t>
            </w:r>
          </w:p>
        </w:tc>
      </w:tr>
      <w:tr w14:paraId="3967D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19" w:type="pct"/>
            <w:shd w:val="clear" w:color="auto" w:fill="auto"/>
            <w:vAlign w:val="bottom"/>
          </w:tcPr>
          <w:p w14:paraId="0E42043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47902F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5FEBF9F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4BC6C0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67F5A9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96 2 00 26010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6DDE8D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58BEBC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3FF567C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4D088B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290,0</w:t>
            </w:r>
          </w:p>
        </w:tc>
      </w:tr>
      <w:tr w14:paraId="33203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1519" w:type="pct"/>
            <w:shd w:val="clear" w:color="auto" w:fill="auto"/>
            <w:vAlign w:val="bottom"/>
          </w:tcPr>
          <w:p w14:paraId="4A74443C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 бюджетам муниципальных районов из бюджетов поселений на исполнение переданных полномочий по организации, контроля за исполнением бюджета в соответствии с заключенными соглашениями (содержание контрольно-счетного органа)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63F63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7345C7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5ADAC31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7B04806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96 2 00 26050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5975C4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2A3540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3C050D9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0CC858A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14:paraId="47592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19" w:type="pct"/>
            <w:shd w:val="clear" w:color="auto" w:fill="auto"/>
            <w:vAlign w:val="bottom"/>
          </w:tcPr>
          <w:p w14:paraId="56214D06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6B61391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611332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175BEEC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7EC0795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96 2 00 26050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0E263C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51924D9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333D252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7FBFC3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14:paraId="5E835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19" w:type="pct"/>
            <w:shd w:val="clear" w:color="auto" w:fill="auto"/>
            <w:vAlign w:val="bottom"/>
          </w:tcPr>
          <w:p w14:paraId="75F9D87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3CC9E79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0F0134C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6A6FAF7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5EF8FE3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96 2 00 26050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03F249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66BADB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75C96B7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6197B2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14:paraId="0C873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19" w:type="pct"/>
            <w:shd w:val="clear" w:color="auto" w:fill="auto"/>
            <w:vAlign w:val="bottom"/>
          </w:tcPr>
          <w:p w14:paraId="5A488CEC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049986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41ACCC3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035075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495F551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087D2E9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19C7D2A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4E2DE27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59CD547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14:paraId="4E62F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19" w:type="pct"/>
            <w:shd w:val="clear" w:color="auto" w:fill="auto"/>
            <w:vAlign w:val="bottom"/>
          </w:tcPr>
          <w:p w14:paraId="11F4A9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по исполнению отдельных обязательств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56E64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341A9E6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5802FD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2B812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99 0 00 00000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4BDD7C3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6C5A4EC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75F0D24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1C56F31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14:paraId="5E3BD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19" w:type="pct"/>
            <w:shd w:val="clear" w:color="auto" w:fill="auto"/>
            <w:vAlign w:val="bottom"/>
          </w:tcPr>
          <w:p w14:paraId="6C4AAB7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резервных фондов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691CDD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701BB5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780E8A7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31D874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99 4 00 00000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7CBF7EB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17D18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4DE650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0C95C96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14:paraId="2ACB0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19" w:type="pct"/>
            <w:shd w:val="clear" w:color="auto" w:fill="auto"/>
            <w:vAlign w:val="bottom"/>
          </w:tcPr>
          <w:p w14:paraId="14969C7B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Средства, выделяемые из резервного фонда местной администрации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3F611D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49325C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198B9E3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3407A2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99 4 00 01880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683DF5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708195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3121C3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7849FB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14:paraId="621D0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19" w:type="pct"/>
            <w:shd w:val="clear" w:color="auto" w:fill="auto"/>
            <w:vAlign w:val="bottom"/>
          </w:tcPr>
          <w:p w14:paraId="4883089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5EF108B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26E321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533C3E7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09F7EC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99 4 00 01880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24D709D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596C743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2392CA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4F5169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14:paraId="43903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19" w:type="pct"/>
            <w:shd w:val="clear" w:color="auto" w:fill="auto"/>
            <w:vAlign w:val="bottom"/>
          </w:tcPr>
          <w:p w14:paraId="54A6A99B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Резервные средства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2DF21B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0E8F45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214E4F2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6F1B3F9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99 4 00 01880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2CFB7F4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33B13E6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778157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0D21016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14:paraId="59CEB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19" w:type="pct"/>
            <w:shd w:val="clear" w:color="auto" w:fill="auto"/>
            <w:vAlign w:val="bottom"/>
          </w:tcPr>
          <w:p w14:paraId="25221158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5AE0B3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4B09E82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0B63E17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7A4E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4C342C1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6DE841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670,3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34141E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720,3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06E199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720,3</w:t>
            </w:r>
          </w:p>
        </w:tc>
      </w:tr>
      <w:tr w14:paraId="26563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19" w:type="pct"/>
            <w:shd w:val="clear" w:color="auto" w:fill="auto"/>
            <w:vAlign w:val="bottom"/>
          </w:tcPr>
          <w:p w14:paraId="0C3D93C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«Доступная среда» на 2026-2028 года в Белоярском МО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3921048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2ECDD7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7C9E216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11F1083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5D 0 00 00000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09FEAD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1756D8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36620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757AEC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14:paraId="46053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19" w:type="pct"/>
            <w:shd w:val="clear" w:color="auto" w:fill="auto"/>
            <w:vAlign w:val="bottom"/>
          </w:tcPr>
          <w:p w14:paraId="2A9CDC5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Комплекс процессных мероприятий "Доступная среда"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4A95D6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7D5DB3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1A1E782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0FF87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5D 0 01 00000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4DB48FA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42F3C1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31925F7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277A44C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14:paraId="6966D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19" w:type="pct"/>
            <w:shd w:val="clear" w:color="auto" w:fill="auto"/>
            <w:vAlign w:val="bottom"/>
          </w:tcPr>
          <w:p w14:paraId="62297B8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ежегодных праздничных мероприятий в рамках Международного дня пожилых людей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576BF7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016E370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75B6106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70B37B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5D 0 01 05913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16D410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7D6F09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25885C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2FF009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14:paraId="7A180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19" w:type="pct"/>
            <w:shd w:val="clear" w:color="auto" w:fill="auto"/>
            <w:vAlign w:val="bottom"/>
          </w:tcPr>
          <w:p w14:paraId="4EB5BF83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3A0C46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60A61FB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7FE47ED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30C6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5D 0 01 05913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6676FB1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0068BF6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6D468D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1224D1D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14:paraId="2A903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19" w:type="pct"/>
            <w:shd w:val="clear" w:color="auto" w:fill="auto"/>
            <w:vAlign w:val="bottom"/>
          </w:tcPr>
          <w:p w14:paraId="678273F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497A9E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338571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5825A2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266BD1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5D 0 01 05913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4BB4576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4F783EE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69C2690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73FD09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14:paraId="1C09F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519" w:type="pct"/>
            <w:shd w:val="clear" w:color="auto" w:fill="auto"/>
            <w:vAlign w:val="bottom"/>
          </w:tcPr>
          <w:p w14:paraId="0C68BACC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«Развитие местного самоуправления в Белоярском муниципальном образовании Новобурасского муниципального района Саратовской области на 2026-2028 годы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62CB135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615F41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60C3F6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4A1C93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5R 0 00 00000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56465B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2E005AA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665,3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0A5AEB0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715,3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2FA547A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715,3</w:t>
            </w:r>
          </w:p>
        </w:tc>
      </w:tr>
      <w:tr w14:paraId="76FC7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19" w:type="pct"/>
            <w:shd w:val="clear" w:color="auto" w:fill="auto"/>
            <w:vAlign w:val="bottom"/>
          </w:tcPr>
          <w:p w14:paraId="282ECF53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автоматизированных информационных систем формирования и исполнения бюджетов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585838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757A85E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6B38D81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3417774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5R 0 00 07411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7531E77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268531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45,2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43EFBCB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433EFC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23,0</w:t>
            </w:r>
          </w:p>
        </w:tc>
      </w:tr>
      <w:tr w14:paraId="5B12A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19" w:type="pct"/>
            <w:shd w:val="clear" w:color="auto" w:fill="auto"/>
            <w:vAlign w:val="bottom"/>
          </w:tcPr>
          <w:p w14:paraId="01994F88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1BF10B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6B4A6FE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0F27008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187AC33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5R 0 00 07411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2A4F248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3D4F49A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45,2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2370C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311446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23,0</w:t>
            </w:r>
          </w:p>
        </w:tc>
      </w:tr>
      <w:tr w14:paraId="68276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19" w:type="pct"/>
            <w:shd w:val="clear" w:color="auto" w:fill="auto"/>
            <w:vAlign w:val="bottom"/>
          </w:tcPr>
          <w:p w14:paraId="2BA0ACE1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2856874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31C165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3B0C43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1C9F5D9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5R 0 00 07411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5FF908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0088CB6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45,2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6A288D0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696705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23,0</w:t>
            </w:r>
          </w:p>
        </w:tc>
      </w:tr>
      <w:tr w14:paraId="08074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19" w:type="pct"/>
            <w:shd w:val="clear" w:color="auto" w:fill="auto"/>
            <w:vAlign w:val="bottom"/>
          </w:tcPr>
          <w:p w14:paraId="766A18A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Оплата членских взносов в Ассоциацию «Совет МО Саратовской области»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5B1186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72C41B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08EBE5E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51D7B86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5R 0 00 07412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161AD8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7E05A12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5695791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6040FFC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9,0</w:t>
            </w:r>
          </w:p>
        </w:tc>
      </w:tr>
      <w:tr w14:paraId="32042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19" w:type="pct"/>
            <w:shd w:val="clear" w:color="auto" w:fill="auto"/>
            <w:vAlign w:val="bottom"/>
          </w:tcPr>
          <w:p w14:paraId="67CFC91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18CAF46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05223E6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70C666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705E5F3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5R 0 00 07412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16602B4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0B04F8A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32EC08D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391CBC4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9,0</w:t>
            </w:r>
          </w:p>
        </w:tc>
      </w:tr>
      <w:tr w14:paraId="187EA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19" w:type="pct"/>
            <w:shd w:val="clear" w:color="auto" w:fill="auto"/>
            <w:vAlign w:val="bottom"/>
          </w:tcPr>
          <w:p w14:paraId="46145F6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2EA730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167B5B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3D63BA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5F67471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5R 0 00 07412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34B3FA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0BDAB1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723D849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60AC77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9,0</w:t>
            </w:r>
          </w:p>
        </w:tc>
      </w:tr>
      <w:tr w14:paraId="2F313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1519" w:type="pct"/>
            <w:shd w:val="clear" w:color="auto" w:fill="auto"/>
            <w:vAlign w:val="bottom"/>
          </w:tcPr>
          <w:p w14:paraId="3BDB096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органов местного самоуправления в части приобретения материальных запасов (канцтоваров, ГСМ, запчасти к оргтехнике) и обслуживание оргтехники (заправка картриджей, ремонт оргтехники)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6648A03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3C8798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1B463DE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2FB5844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5R 0 00 07414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7109373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348A69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538,4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3C6CB7E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610,3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06514EA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610,3</w:t>
            </w:r>
          </w:p>
        </w:tc>
      </w:tr>
      <w:tr w14:paraId="55A92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19" w:type="pct"/>
            <w:shd w:val="clear" w:color="auto" w:fill="auto"/>
            <w:vAlign w:val="bottom"/>
          </w:tcPr>
          <w:p w14:paraId="17342CBC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4E66A40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0E6C66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2208610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3B4D8C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5R 0 00 07414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2D2A388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3CCB22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538,4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08547E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610,3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2D84E2E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610,3</w:t>
            </w:r>
          </w:p>
        </w:tc>
      </w:tr>
      <w:tr w14:paraId="703A0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19" w:type="pct"/>
            <w:shd w:val="clear" w:color="auto" w:fill="auto"/>
            <w:vAlign w:val="bottom"/>
          </w:tcPr>
          <w:p w14:paraId="3DE8195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7E63CDA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0FA99C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0EF301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0C7BD9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5R 0 00 07414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4E9A63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7DA9B7A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538,4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234068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610,3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78FC36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610,3</w:t>
            </w:r>
          </w:p>
        </w:tc>
      </w:tr>
      <w:tr w14:paraId="3BDAC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19" w:type="pct"/>
            <w:shd w:val="clear" w:color="auto" w:fill="auto"/>
            <w:vAlign w:val="bottom"/>
          </w:tcPr>
          <w:p w14:paraId="48C638C8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проведения диспансеризации муниципальных служащих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791D799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0BB0C31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1B3E7B1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71D4309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5R 0 00 07418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142B4B3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323DE6A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7995777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2293F4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14:paraId="4774A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19" w:type="pct"/>
            <w:shd w:val="clear" w:color="auto" w:fill="auto"/>
            <w:vAlign w:val="bottom"/>
          </w:tcPr>
          <w:p w14:paraId="57BBE3D8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6DA6F7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469E70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60C245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5586C5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5R 0 00 07418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6438D0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5F1A205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22A6D2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79ED18D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14:paraId="4DC29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19" w:type="pct"/>
            <w:shd w:val="clear" w:color="auto" w:fill="auto"/>
            <w:vAlign w:val="bottom"/>
          </w:tcPr>
          <w:p w14:paraId="1A5631D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36CA38F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585D96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1DD617C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120B997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5R 0 00 07418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5855CCA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0A2FD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1CD08B9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15C440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14:paraId="2C940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519" w:type="pct"/>
            <w:shd w:val="clear" w:color="auto" w:fill="auto"/>
            <w:vAlign w:val="bottom"/>
          </w:tcPr>
          <w:p w14:paraId="18BF3338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4F80F20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79944D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3EC1A25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29E471F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5R 0 00 07424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55A3D51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13F86B1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69653A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278260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14:paraId="30B35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19" w:type="pct"/>
            <w:shd w:val="clear" w:color="auto" w:fill="auto"/>
            <w:vAlign w:val="bottom"/>
          </w:tcPr>
          <w:p w14:paraId="4B81A1A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3D06B85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2363A83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2910306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68A72B0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5R 0 00 07424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2842DA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6A832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016E3A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6AF3A1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14:paraId="7276B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19" w:type="pct"/>
            <w:shd w:val="clear" w:color="auto" w:fill="auto"/>
            <w:vAlign w:val="bottom"/>
          </w:tcPr>
          <w:p w14:paraId="5F7DFFE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44DFF1C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138462D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284AB14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68D615A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5R 0 00 07424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5AF0F5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1986CA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21AE4C4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65AE31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14:paraId="30F59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19" w:type="pct"/>
            <w:shd w:val="clear" w:color="auto" w:fill="auto"/>
            <w:vAlign w:val="bottom"/>
          </w:tcPr>
          <w:p w14:paraId="0468A6F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по оплате услуг ОСАГО, осуществление технического осмотра ТС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09101CA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51B7852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36B0A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5A194A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5R 0 00 07427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012441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67C947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46FC3F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3C3185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16,0</w:t>
            </w:r>
          </w:p>
        </w:tc>
      </w:tr>
      <w:tr w14:paraId="2AC8B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19" w:type="pct"/>
            <w:shd w:val="clear" w:color="auto" w:fill="auto"/>
            <w:vAlign w:val="bottom"/>
          </w:tcPr>
          <w:p w14:paraId="1A72AC6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67844E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7B97F0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4203E22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3A52F1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5R 0 00 07427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7A9C6E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6061FA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5C4FBEA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67ECDA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16,0</w:t>
            </w:r>
          </w:p>
        </w:tc>
      </w:tr>
      <w:tr w14:paraId="04BCC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19" w:type="pct"/>
            <w:shd w:val="clear" w:color="auto" w:fill="auto"/>
            <w:vAlign w:val="bottom"/>
          </w:tcPr>
          <w:p w14:paraId="5923D04C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17563C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64B4E8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247FB0C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7CB69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5R 0 00 07427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67FC47A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06E055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5E73107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27320EE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16,0</w:t>
            </w:r>
          </w:p>
        </w:tc>
      </w:tr>
      <w:tr w14:paraId="51070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19" w:type="pct"/>
            <w:shd w:val="clear" w:color="auto" w:fill="auto"/>
            <w:vAlign w:val="bottom"/>
          </w:tcPr>
          <w:p w14:paraId="491B0778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средств наглядной агитации (в том числе баннеров)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456D8A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775897A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3D9D9E6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514EFBD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5R 0 00 07429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6F67BE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19A5E3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42BA46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00C6CC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14:paraId="0850D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19" w:type="pct"/>
            <w:shd w:val="clear" w:color="auto" w:fill="auto"/>
            <w:vAlign w:val="bottom"/>
          </w:tcPr>
          <w:p w14:paraId="33CCF9A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2FF401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414AF4E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72F6CB7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6C99CCC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5R 0 00 07429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397509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0CE3B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1B02968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5A0A821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14:paraId="22483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19" w:type="pct"/>
            <w:shd w:val="clear" w:color="auto" w:fill="auto"/>
            <w:vAlign w:val="bottom"/>
          </w:tcPr>
          <w:p w14:paraId="6118642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7A6CA5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6D80B9F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290F1C0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0FA27DC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5R 0 00 07429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1A93174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182F997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0458E7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054B3E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14:paraId="0BA89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19" w:type="pct"/>
            <w:shd w:val="clear" w:color="auto" w:fill="auto"/>
            <w:vAlign w:val="bottom"/>
          </w:tcPr>
          <w:p w14:paraId="30A8354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Публикация в средствах массовой информации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67E12A9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1575414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4914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629CAC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5R 0 00 07434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5EBD97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697F703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6E06F2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3B701A2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</w:tr>
      <w:tr w14:paraId="05CB3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19" w:type="pct"/>
            <w:shd w:val="clear" w:color="auto" w:fill="auto"/>
            <w:vAlign w:val="bottom"/>
          </w:tcPr>
          <w:p w14:paraId="5170B3D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39D006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3C662B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1FC4F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74AFD39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5R 0 00 07434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1D49063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6D897AB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2785A02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388F11C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</w:tr>
      <w:tr w14:paraId="1A08E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19" w:type="pct"/>
            <w:shd w:val="clear" w:color="auto" w:fill="auto"/>
            <w:vAlign w:val="bottom"/>
          </w:tcPr>
          <w:p w14:paraId="3A2D083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5F659B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2D2280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2251F8F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073086B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5R 0 00 07434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2E5F11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7E3588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45B513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45B7FC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</w:tr>
      <w:tr w14:paraId="466CC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19" w:type="pct"/>
            <w:shd w:val="clear" w:color="auto" w:fill="auto"/>
            <w:vAlign w:val="bottom"/>
          </w:tcPr>
          <w:p w14:paraId="1AC3CD6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Национальная оборона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033C07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34EAA4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396B5E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5F17D8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784903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41420FE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227,1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2A04973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252,8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1422A6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320,9</w:t>
            </w:r>
          </w:p>
        </w:tc>
      </w:tr>
      <w:tr w14:paraId="0D36A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19" w:type="pct"/>
            <w:shd w:val="clear" w:color="auto" w:fill="auto"/>
            <w:vAlign w:val="bottom"/>
          </w:tcPr>
          <w:p w14:paraId="3E6D670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458919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11C3FF1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46062A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5EE2F5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39E5A02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3D9A4DC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227,1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284F3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252,8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4B9C84E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320,9</w:t>
            </w:r>
          </w:p>
        </w:tc>
      </w:tr>
      <w:tr w14:paraId="2F3B4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19" w:type="pct"/>
            <w:shd w:val="clear" w:color="auto" w:fill="auto"/>
            <w:vAlign w:val="bottom"/>
          </w:tcPr>
          <w:p w14:paraId="55E7023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переданных полномочий РФ за счет субвенций из федерального бюджета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24B7C91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7847CD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469EEF0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16D8D6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51F8543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5700C92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227,1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391B4F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252,8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280DF12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320,9</w:t>
            </w:r>
          </w:p>
        </w:tc>
      </w:tr>
      <w:tr w14:paraId="224DD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19" w:type="pct"/>
            <w:shd w:val="clear" w:color="auto" w:fill="auto"/>
            <w:vAlign w:val="bottom"/>
          </w:tcPr>
          <w:p w14:paraId="37A7D17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осуществление переданных полномочий Российской Федерации за счет средств федерального бюджета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58C9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0C55304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7C3276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13C2C2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90 4 00 00000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3427E8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437B13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227,1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01C104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252,8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4ADF4C3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320,9</w:t>
            </w:r>
          </w:p>
        </w:tc>
      </w:tr>
      <w:tr w14:paraId="39E08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19" w:type="pct"/>
            <w:shd w:val="clear" w:color="auto" w:fill="auto"/>
            <w:vAlign w:val="bottom"/>
          </w:tcPr>
          <w:p w14:paraId="25C7337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переданных полномочий Российской Федерации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48748D2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67D192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4913E67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7D89C1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90 4 02 00000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3185FA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456E4A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227,1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127D791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252,8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6E8A0C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320,9</w:t>
            </w:r>
          </w:p>
        </w:tc>
      </w:tr>
      <w:tr w14:paraId="51CAF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519" w:type="pct"/>
            <w:shd w:val="clear" w:color="auto" w:fill="auto"/>
            <w:vAlign w:val="bottom"/>
          </w:tcPr>
          <w:p w14:paraId="5FA5E246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3AAF8DC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0417352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6E6259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7114AED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90 4 02 51180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3599B4F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1212F8D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227,1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53B2B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252,8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7DE222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320,9</w:t>
            </w:r>
          </w:p>
        </w:tc>
      </w:tr>
      <w:tr w14:paraId="70DBE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1519" w:type="pct"/>
            <w:shd w:val="clear" w:color="auto" w:fill="auto"/>
            <w:vAlign w:val="bottom"/>
          </w:tcPr>
          <w:p w14:paraId="1A95A9BB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0DE1C0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5ADBF81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256681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035F78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90 4 02 51180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1AFF10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506A09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227,1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35835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252,8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08C208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320,9</w:t>
            </w:r>
          </w:p>
        </w:tc>
      </w:tr>
      <w:tr w14:paraId="48DBB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19" w:type="pct"/>
            <w:shd w:val="clear" w:color="auto" w:fill="auto"/>
            <w:vAlign w:val="bottom"/>
          </w:tcPr>
          <w:p w14:paraId="4405586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25EA8E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4D6FCE9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7144B38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55B9C0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90 4 02 51180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478C267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629E8DA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227,1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1045418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252,8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3936D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320,9</w:t>
            </w:r>
          </w:p>
        </w:tc>
      </w:tr>
      <w:tr w14:paraId="07308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19" w:type="pct"/>
            <w:shd w:val="clear" w:color="auto" w:fill="auto"/>
            <w:vAlign w:val="bottom"/>
          </w:tcPr>
          <w:p w14:paraId="381939C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3A5474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7B19494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04823E6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293EBE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080EDA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742CF69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10126,4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37DD26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3758,6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2311844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3758,6</w:t>
            </w:r>
          </w:p>
        </w:tc>
      </w:tr>
      <w:tr w14:paraId="682EA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19" w:type="pct"/>
            <w:shd w:val="clear" w:color="auto" w:fill="auto"/>
            <w:vAlign w:val="bottom"/>
          </w:tcPr>
          <w:p w14:paraId="1AE200A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10E4B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3C6892F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5053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5890BCA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15144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6FF9A9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10126,4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625202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3758,6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6321E3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3758,6</w:t>
            </w:r>
          </w:p>
        </w:tc>
      </w:tr>
      <w:tr w14:paraId="6AA62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519" w:type="pct"/>
            <w:shd w:val="clear" w:color="auto" w:fill="auto"/>
            <w:vAlign w:val="bottom"/>
          </w:tcPr>
          <w:p w14:paraId="199F58A6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"Повышение безопасности дорожного движения в Белоярском муниципальном образовании Новобурасского муниципального района Саратовской области на 2026-2028 годы"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353CC13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737905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3AB47CF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35927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5Д 0 00 00000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70ACBC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26E840B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10126,4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66D39DF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3758,6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36FB278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3758,6</w:t>
            </w:r>
          </w:p>
        </w:tc>
      </w:tr>
      <w:tr w14:paraId="40FAD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519" w:type="pct"/>
            <w:shd w:val="clear" w:color="auto" w:fill="auto"/>
            <w:vAlign w:val="bottom"/>
          </w:tcPr>
          <w:p w14:paraId="29B15F46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Комплекс процессных мероприятий "Осуществление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поселений".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41CC887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3C07FE7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71987A8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19A16E1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5Д 0 01 00000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38B49D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3483D0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10126,4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406C935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3758,6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00D0DB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3758,6</w:t>
            </w:r>
          </w:p>
        </w:tc>
      </w:tr>
      <w:tr w14:paraId="31A14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19" w:type="pct"/>
            <w:shd w:val="clear" w:color="auto" w:fill="auto"/>
            <w:vAlign w:val="bottom"/>
          </w:tcPr>
          <w:p w14:paraId="3A834ED1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автомобильных дорог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3E595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4F00387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5C14A7F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095A1A1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5Д 0 01 9Д001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47FDC6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69A523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1960,8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32A18A7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3058,6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269DA5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3058,6</w:t>
            </w:r>
          </w:p>
        </w:tc>
      </w:tr>
      <w:tr w14:paraId="46511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19" w:type="pct"/>
            <w:shd w:val="clear" w:color="auto" w:fill="auto"/>
            <w:vAlign w:val="bottom"/>
          </w:tcPr>
          <w:p w14:paraId="20137B0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6AA6FE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0B7AB28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7A064B5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42C3A9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5Д 0 01 9Д001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0B0BD45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64CF401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1960,8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02B45F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3058,6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0D8AE7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3058,6</w:t>
            </w:r>
          </w:p>
        </w:tc>
      </w:tr>
      <w:tr w14:paraId="25482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19" w:type="pct"/>
            <w:shd w:val="clear" w:color="auto" w:fill="auto"/>
            <w:vAlign w:val="bottom"/>
          </w:tcPr>
          <w:p w14:paraId="2B7A5BE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6F036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497E92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2B1E34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5D6BEB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5Д 0 01 9Д001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7C59F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154EEA7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1960,8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35AF6B9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3058,6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3D51330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3058,6</w:t>
            </w:r>
          </w:p>
        </w:tc>
      </w:tr>
      <w:tr w14:paraId="4EFBE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19" w:type="pct"/>
            <w:shd w:val="clear" w:color="auto" w:fill="auto"/>
            <w:vAlign w:val="bottom"/>
          </w:tcPr>
          <w:p w14:paraId="4A737F3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автомобильных дорог (текущий и капитальный)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55E4F84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7D5E373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412A944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11492B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5Д 0 01 9Д002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31A41A4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20FAA1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160,6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627CA48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41E9516C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14:paraId="5E892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19" w:type="pct"/>
            <w:shd w:val="clear" w:color="auto" w:fill="auto"/>
            <w:vAlign w:val="bottom"/>
          </w:tcPr>
          <w:p w14:paraId="0A5BE74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537ADBA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614F7D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474AE56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5487B4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5Д 0 01 9Д002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5C9032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4A36591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160,6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13F32771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377A26D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14:paraId="60CD7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19" w:type="pct"/>
            <w:shd w:val="clear" w:color="auto" w:fill="auto"/>
            <w:vAlign w:val="bottom"/>
          </w:tcPr>
          <w:p w14:paraId="409C747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569811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429C8F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332560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102419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5Д 0 01 9Д002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0F78503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522661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160,6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500071A6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70C5690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14:paraId="75227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1519" w:type="pct"/>
            <w:shd w:val="clear" w:color="auto" w:fill="auto"/>
            <w:vAlign w:val="bottom"/>
          </w:tcPr>
          <w:p w14:paraId="5144C11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инженерных изысканий, специальных обследований и разработка (подготовка) проектной документации на ремонт, экспертиза (проверка) проектно-сметной документации на ремонт автомобильных дорог (тротуаров, подходов к объектам социальной сферы), строительный контроль и авторский надзор.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689D5F4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1C5F16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3267719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222857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5Д 0 01 9Д003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51EE4F7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28EF087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20F7AD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1C879E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450,0</w:t>
            </w:r>
          </w:p>
        </w:tc>
      </w:tr>
      <w:tr w14:paraId="601CE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19" w:type="pct"/>
            <w:shd w:val="clear" w:color="auto" w:fill="auto"/>
            <w:vAlign w:val="bottom"/>
          </w:tcPr>
          <w:p w14:paraId="1FF8E251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6FC4BFC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7F728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6AF06E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3486DF2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5Д 0 01 9Д003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63BE5A7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6405AF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410F4E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661BD39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450,0</w:t>
            </w:r>
          </w:p>
        </w:tc>
      </w:tr>
      <w:tr w14:paraId="12682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19" w:type="pct"/>
            <w:shd w:val="clear" w:color="auto" w:fill="auto"/>
            <w:vAlign w:val="bottom"/>
          </w:tcPr>
          <w:p w14:paraId="5AC2FBA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7B70CFF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2289F06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35B597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4A76092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5Д 0 01 9Д003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1DF315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3CAAE96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14679E3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3AC650D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450,0</w:t>
            </w:r>
          </w:p>
        </w:tc>
      </w:tr>
      <w:tr w14:paraId="5EFFE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19" w:type="pct"/>
            <w:shd w:val="clear" w:color="auto" w:fill="auto"/>
            <w:vAlign w:val="bottom"/>
          </w:tcPr>
          <w:p w14:paraId="6840CA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Кадастровые работы по оформлению недвижимости (сооружения, дороги)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1EFF5D7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17105A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626B35B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5D43E9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5Д 0 01 9Д004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076F506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759BAF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11F800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543124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14:paraId="5AD7D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19" w:type="pct"/>
            <w:shd w:val="clear" w:color="auto" w:fill="auto"/>
            <w:vAlign w:val="bottom"/>
          </w:tcPr>
          <w:p w14:paraId="5FCDCB08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1474344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648D74A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7E5D553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5463592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5Д 0 01 9Д004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13F780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0239EFF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57E3BEF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3DACE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14:paraId="09683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19" w:type="pct"/>
            <w:shd w:val="clear" w:color="auto" w:fill="auto"/>
            <w:vAlign w:val="bottom"/>
          </w:tcPr>
          <w:p w14:paraId="2E96DBC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5DA0ED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6A8577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54DB7D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017A26A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5Д 0 01 9Д004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23DD5E1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6AA991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1A018D9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143FA8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14:paraId="499C4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519" w:type="pct"/>
            <w:shd w:val="clear" w:color="auto" w:fill="auto"/>
            <w:vAlign w:val="bottom"/>
          </w:tcPr>
          <w:p w14:paraId="4F1553A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дорожной деятельно-сти в отношении автомобильных до-рог общего пользования местного зна-чения в границах населенных пунктов сельских поселений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3153D7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6C5287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3C3D76B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41D11F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5Д 0 01 9Д017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5F0087C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0327927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7305,0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47A7735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7A053BB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14:paraId="0F9B7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19" w:type="pct"/>
            <w:shd w:val="clear" w:color="auto" w:fill="auto"/>
            <w:vAlign w:val="bottom"/>
          </w:tcPr>
          <w:p w14:paraId="70E9C64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4BBB5C8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20595C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40A5CD7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0389852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5Д 0 01 9Д017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60C342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59E8A98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7305,0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1307C0C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5EE403B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14:paraId="6DC42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19" w:type="pct"/>
            <w:shd w:val="clear" w:color="auto" w:fill="auto"/>
            <w:vAlign w:val="bottom"/>
          </w:tcPr>
          <w:p w14:paraId="1187F6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61CD85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0356634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6983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29993BC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5Д 0 01 9Д017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7C46CF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3ED2BC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7305,0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116D14F6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6AA8FCF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14:paraId="391AC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519" w:type="pct"/>
            <w:shd w:val="clear" w:color="auto" w:fill="auto"/>
            <w:vAlign w:val="bottom"/>
          </w:tcPr>
          <w:p w14:paraId="74596FA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Совершенствование организации движения транспорта и пешеходов, мероприятия по элементам обустройства автомобильных дорог 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7141C5F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6A42D0A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4ACF5D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476016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5Д 0 01 9Д801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5F55CD7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386B43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69FA9E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5E0629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</w:tr>
      <w:tr w14:paraId="3CF84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19" w:type="pct"/>
            <w:shd w:val="clear" w:color="auto" w:fill="auto"/>
            <w:vAlign w:val="bottom"/>
          </w:tcPr>
          <w:p w14:paraId="6BB1BE41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604BE9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004267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367AC4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291A9B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5Д 0 01 9Д801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1FB72F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4DD32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1BA055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1EB0AD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</w:tr>
      <w:tr w14:paraId="1AE8D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19" w:type="pct"/>
            <w:shd w:val="clear" w:color="auto" w:fill="auto"/>
            <w:vAlign w:val="bottom"/>
          </w:tcPr>
          <w:p w14:paraId="4CF8FA9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36FB95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4549F7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01044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1CEEB0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5Д 0 01 9Д801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541ACF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3224C22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7401B3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245A14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</w:tr>
      <w:tr w14:paraId="50CE5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19" w:type="pct"/>
            <w:shd w:val="clear" w:color="auto" w:fill="auto"/>
            <w:vAlign w:val="bottom"/>
          </w:tcPr>
          <w:p w14:paraId="568ADE6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36DDF7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315282B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15C04DC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3707591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00A21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3AB3C6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2810,0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15AE616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2767,9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0196C4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2715,1</w:t>
            </w:r>
          </w:p>
        </w:tc>
      </w:tr>
      <w:tr w14:paraId="67454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19" w:type="pct"/>
            <w:shd w:val="clear" w:color="auto" w:fill="auto"/>
            <w:vAlign w:val="bottom"/>
          </w:tcPr>
          <w:p w14:paraId="0DA8689C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2E0047E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2336E5C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5AD528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6DC5897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5080B6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2F8BDA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24002FC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071D907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14:paraId="6D527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519" w:type="pct"/>
            <w:shd w:val="clear" w:color="auto" w:fill="auto"/>
            <w:vAlign w:val="bottom"/>
          </w:tcPr>
          <w:p w14:paraId="06119F0B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«Обеспечение населения Белоярского муниципального образования Новобурасского муниципального района Саратовской области питьевой водой" на 2026 год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03A1A98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623462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51E680B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66089BA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5W 0 00 00000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16FD7FA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56719D8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2B03A721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0D8018D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14:paraId="54FF1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19" w:type="pct"/>
            <w:shd w:val="clear" w:color="auto" w:fill="auto"/>
            <w:vAlign w:val="bottom"/>
          </w:tcPr>
          <w:p w14:paraId="24F2C71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Оформление водопровода, водяной скважины,составление технической  (проектно-сметной) документации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75C3FDC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70AED9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185EDCC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5B7AEE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5W 0 00 08014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25271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0AABA23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60EAC9B1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68D61CA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14:paraId="2A2C6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19" w:type="pct"/>
            <w:shd w:val="clear" w:color="auto" w:fill="auto"/>
            <w:vAlign w:val="bottom"/>
          </w:tcPr>
          <w:p w14:paraId="04BF9071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7A5384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10D5C24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4F9741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3E11ACD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5W 0 00 08014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4B679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186ED0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76B40503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0E837F38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14:paraId="62851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19" w:type="pct"/>
            <w:shd w:val="clear" w:color="auto" w:fill="auto"/>
            <w:vAlign w:val="bottom"/>
          </w:tcPr>
          <w:p w14:paraId="07E56D1C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0A560D5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4D6B09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166B08E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6BF1D76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5W 0 00 08014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6B6AEB2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1C9B61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763683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5331ABD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14:paraId="4F67E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19" w:type="pct"/>
            <w:shd w:val="clear" w:color="auto" w:fill="auto"/>
            <w:vAlign w:val="bottom"/>
          </w:tcPr>
          <w:p w14:paraId="2C0022A1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4D48C0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5A510DA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250423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164E81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73DA80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6A468BD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2760,0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28EC9E1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2767,9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493F1F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2715,1</w:t>
            </w:r>
          </w:p>
        </w:tc>
      </w:tr>
      <w:tr w14:paraId="61A98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519" w:type="pct"/>
            <w:shd w:val="clear" w:color="auto" w:fill="auto"/>
            <w:vAlign w:val="bottom"/>
          </w:tcPr>
          <w:p w14:paraId="72CE865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"Благоустройство территории Белоярского муниципального образования Новобурасского муниципального района Саратовской области на 2026-2028 года"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1CDF927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35F6D4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5E9EEB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0EEA99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00000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6413A11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37B9879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2735,0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795AE0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2742,9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35FF153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2690,1</w:t>
            </w:r>
          </w:p>
        </w:tc>
      </w:tr>
      <w:tr w14:paraId="0E527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1519" w:type="pct"/>
            <w:shd w:val="clear" w:color="auto" w:fill="auto"/>
            <w:vAlign w:val="bottom"/>
          </w:tcPr>
          <w:p w14:paraId="2DDDDA2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Вывоз мусора и ТБО с территории населенных пунктов, входящих в состав муниципального образования на полигон. Оплата труда рабочих по благоустройству. Приобретение ГСМ и запасных частей. Приобретение и установка урн, скамеек, малых архитектурных форм. Приобретение хозяйственных товаров (мешки для мусора, перчатки, ведра, кисти, известь, лопаты и др.)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385089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17DAF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0B4216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4B46DEC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07211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196ED3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2CD96F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683,0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55BBF07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982,9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6F2169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930,1</w:t>
            </w:r>
          </w:p>
        </w:tc>
      </w:tr>
      <w:tr w14:paraId="56176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19" w:type="pct"/>
            <w:shd w:val="clear" w:color="auto" w:fill="auto"/>
            <w:vAlign w:val="bottom"/>
          </w:tcPr>
          <w:p w14:paraId="71FF7AA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6DCBD4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55B84C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21C1EF9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64FC64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07211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6B3799F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1D474D0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683,0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1BF494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982,9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2CAD23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930,1</w:t>
            </w:r>
          </w:p>
        </w:tc>
      </w:tr>
      <w:tr w14:paraId="7A635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19" w:type="pct"/>
            <w:shd w:val="clear" w:color="auto" w:fill="auto"/>
            <w:vAlign w:val="bottom"/>
          </w:tcPr>
          <w:p w14:paraId="0EDB4AF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5EC91B7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69ADC4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396681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27339D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07211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7E0A133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742A837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683,0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664364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982,9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0EF4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930,1</w:t>
            </w:r>
          </w:p>
        </w:tc>
      </w:tr>
      <w:tr w14:paraId="0B59B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1519" w:type="pct"/>
            <w:shd w:val="clear" w:color="auto" w:fill="auto"/>
            <w:vAlign w:val="bottom"/>
          </w:tcPr>
          <w:p w14:paraId="749344F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уличного освещения. Установка и приобретение энергосберегающих ламп. Выполнение договорных обязательств по оплате счетов за уличное освещение и предоставление мест на опорах воздушных ЛЭП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3AB52C3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62C0BFC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59AE267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401BDE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07212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0814FB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4D8DB35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1570,0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19E7ED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1570,0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45B9E2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1570,0</w:t>
            </w:r>
          </w:p>
        </w:tc>
      </w:tr>
      <w:tr w14:paraId="2CB07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19" w:type="pct"/>
            <w:shd w:val="clear" w:color="auto" w:fill="auto"/>
            <w:vAlign w:val="bottom"/>
          </w:tcPr>
          <w:p w14:paraId="1DE22DA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4E0FF17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04A6706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5ACEC79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121698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07212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45F00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4B6CCF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1570,0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0687427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1570,0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71ABF4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1570,0</w:t>
            </w:r>
          </w:p>
        </w:tc>
      </w:tr>
      <w:tr w14:paraId="55EA5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19" w:type="pct"/>
            <w:shd w:val="clear" w:color="auto" w:fill="auto"/>
            <w:vAlign w:val="bottom"/>
          </w:tcPr>
          <w:p w14:paraId="5D5AE9F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700FD94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0A76A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638650F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1F646E8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07212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36DEC5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368D0F5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1570,0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21A7BF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1570,0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4DE736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1570,0</w:t>
            </w:r>
          </w:p>
        </w:tc>
      </w:tr>
      <w:tr w14:paraId="1DF4A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19" w:type="pct"/>
            <w:shd w:val="clear" w:color="auto" w:fill="auto"/>
            <w:vAlign w:val="bottom"/>
          </w:tcPr>
          <w:p w14:paraId="452164CB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Оформление объектов муниципальной собственности, составление технического плана на объект недвижимости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0E5784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441761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7546A3B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10C1D6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07213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07E0A2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54095C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5A2AAB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4AD621E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14:paraId="15D3B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19" w:type="pct"/>
            <w:shd w:val="clear" w:color="auto" w:fill="auto"/>
            <w:vAlign w:val="bottom"/>
          </w:tcPr>
          <w:p w14:paraId="5650D05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46C27D9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6E4685E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27C351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624FAD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07213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15E4FD3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4CDFDA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3406D28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0785837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14:paraId="23350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19" w:type="pct"/>
            <w:shd w:val="clear" w:color="auto" w:fill="auto"/>
            <w:vAlign w:val="bottom"/>
          </w:tcPr>
          <w:p w14:paraId="4C42EC8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1C6546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0C207E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0098EF7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5AFBBFE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07213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54F655A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1A0EB27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46B57A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3D5F62A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14:paraId="042D2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19" w:type="pct"/>
            <w:shd w:val="clear" w:color="auto" w:fill="auto"/>
            <w:vAlign w:val="bottom"/>
          </w:tcPr>
          <w:p w14:paraId="30CCE79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памятников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007C701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62D6715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1A7F4F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70D0EDE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07217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6BAFB5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3A4CB2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79D1E16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428967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</w:tr>
      <w:tr w14:paraId="52B3D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19" w:type="pct"/>
            <w:shd w:val="clear" w:color="auto" w:fill="auto"/>
            <w:vAlign w:val="bottom"/>
          </w:tcPr>
          <w:p w14:paraId="07B626F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388316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3606580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4739F86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410132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07217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26285C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5143940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47F899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6B8AD0F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</w:tr>
      <w:tr w14:paraId="3D36B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19" w:type="pct"/>
            <w:shd w:val="clear" w:color="auto" w:fill="auto"/>
            <w:vAlign w:val="bottom"/>
          </w:tcPr>
          <w:p w14:paraId="1A91E5B1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695110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4BE96F4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51EDCCC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67EA5D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07217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370F6F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53A94A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0429361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311201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</w:tr>
      <w:tr w14:paraId="6E274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19" w:type="pct"/>
            <w:shd w:val="clear" w:color="auto" w:fill="auto"/>
            <w:vAlign w:val="bottom"/>
          </w:tcPr>
          <w:p w14:paraId="0D1DC416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Зачистка свалки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7AE535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193C82D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73DF14E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0668956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07219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0964B0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5FAA40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58A3525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090C71A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14:paraId="23E8F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19" w:type="pct"/>
            <w:shd w:val="clear" w:color="auto" w:fill="auto"/>
            <w:vAlign w:val="bottom"/>
          </w:tcPr>
          <w:p w14:paraId="46EDBD7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731991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000C392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3380556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34C24C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07219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7FC197A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7DA62A9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599FB5A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6E1EC8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14:paraId="01896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19" w:type="pct"/>
            <w:shd w:val="clear" w:color="auto" w:fill="auto"/>
            <w:vAlign w:val="bottom"/>
          </w:tcPr>
          <w:p w14:paraId="61DF8A8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11C5A3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534D657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512C14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131EDBA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07219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38EF9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3C0CFB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40D718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0A50927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14:paraId="3B175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19" w:type="pct"/>
            <w:shd w:val="clear" w:color="auto" w:fill="auto"/>
            <w:vAlign w:val="bottom"/>
          </w:tcPr>
          <w:p w14:paraId="4336B2C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мест захоронения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6D9F959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114866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3F2C03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59D47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07221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26F41C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7B91879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0954D5F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109FC11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14:paraId="4E6B1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19" w:type="pct"/>
            <w:shd w:val="clear" w:color="auto" w:fill="auto"/>
            <w:vAlign w:val="bottom"/>
          </w:tcPr>
          <w:p w14:paraId="4577546C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575A0D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7CA21F5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71AC994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3EC379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07221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02FB80F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0089BA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67812D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2B2107A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14:paraId="77A26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19" w:type="pct"/>
            <w:shd w:val="clear" w:color="auto" w:fill="auto"/>
            <w:vAlign w:val="bottom"/>
          </w:tcPr>
          <w:p w14:paraId="5967685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307EE6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41CCB4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5F599C2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6F1F89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07221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4FFEA0A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526C9E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1E545A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6C8136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14:paraId="466FB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519" w:type="pct"/>
            <w:shd w:val="clear" w:color="auto" w:fill="auto"/>
            <w:vAlign w:val="bottom"/>
          </w:tcPr>
          <w:p w14:paraId="2437803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инициативных проектов за счет средств местного бюджета за исключением инициативных платежей  (проект "Устройство освещения в п. Белоярский")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4594266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1E1B4A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39DA2DA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4F7F70C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S2171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1FD874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42837AC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63DB244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566AAC1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14:paraId="0EE8C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19" w:type="pct"/>
            <w:shd w:val="clear" w:color="auto" w:fill="auto"/>
            <w:vAlign w:val="bottom"/>
          </w:tcPr>
          <w:p w14:paraId="77304276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6303F7F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4DFEB18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5D98E98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3755890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S2171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6A7F80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6A7C327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571A0598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58590E03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14:paraId="4A5BE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19" w:type="pct"/>
            <w:shd w:val="clear" w:color="auto" w:fill="auto"/>
            <w:vAlign w:val="bottom"/>
          </w:tcPr>
          <w:p w14:paraId="6A7DAC4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1D6459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656D51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6CBA76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6784AE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S2171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1360CF8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501237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4A53893C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2FDA02C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14:paraId="2A3FB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519" w:type="pct"/>
            <w:shd w:val="clear" w:color="auto" w:fill="auto"/>
            <w:vAlign w:val="bottom"/>
          </w:tcPr>
          <w:p w14:paraId="487A4C4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инициативных проектов за счет средств местного бюджета в части инициативных платежей граждан  (проект "Устройство освещения в п. Белоярский"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790826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3B459E8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6F8D7E6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6A5D6A4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S2181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04C5D2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2B2C36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42F6D3C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1CA4301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14:paraId="35477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19" w:type="pct"/>
            <w:shd w:val="clear" w:color="auto" w:fill="auto"/>
            <w:vAlign w:val="bottom"/>
          </w:tcPr>
          <w:p w14:paraId="21DCC916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24942F8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5C11CB1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6BAE7A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352F6D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S2181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60CEDE4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6A396F3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0ABD0F8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36CA5558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14:paraId="772CB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19" w:type="pct"/>
            <w:shd w:val="clear" w:color="auto" w:fill="auto"/>
            <w:vAlign w:val="bottom"/>
          </w:tcPr>
          <w:p w14:paraId="4AF21BB1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7D2BE3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5ED786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35F380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5E14F03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S2181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2272C7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31ECE0A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1E52DD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6B3444C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14:paraId="34049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1519" w:type="pct"/>
            <w:shd w:val="clear" w:color="auto" w:fill="auto"/>
            <w:vAlign w:val="bottom"/>
          </w:tcPr>
          <w:p w14:paraId="0BEEE89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инициативных проектов за счет средств местного бюджета в части инициативных платежей индивидуальных предпринимателей и юридических лиц  (проект "Устройство освещения в п. Белоярский")" 0 SYSDBA,SYSDBA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7C3F17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1804897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77F98F6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18F344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S2191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7DE3DF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004DD2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614E60A3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27D0B5F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14:paraId="2C57F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19" w:type="pct"/>
            <w:shd w:val="clear" w:color="auto" w:fill="auto"/>
            <w:vAlign w:val="bottom"/>
          </w:tcPr>
          <w:p w14:paraId="2C588A7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5B1978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14DF92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38DE881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768F93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S2191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44AFCC2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0E2520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6A53A7D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05A7251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14:paraId="6AE71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19" w:type="pct"/>
            <w:shd w:val="clear" w:color="auto" w:fill="auto"/>
            <w:vAlign w:val="bottom"/>
          </w:tcPr>
          <w:p w14:paraId="472A1A28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62A5E3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5DABF8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1B28CF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48020D9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S2191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4E9C74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06213F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759EFC8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497AC3C1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14:paraId="362BB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519" w:type="pct"/>
            <w:shd w:val="clear" w:color="auto" w:fill="auto"/>
            <w:vAlign w:val="bottom"/>
          </w:tcPr>
          <w:p w14:paraId="32E5B07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«Экологическое оздоровление Белоярского муниципального образования Новобурасского муниципального района Саратовской области на 2026-2028 годы»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7E6CD89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4242B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5920BD5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5D8E31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5К 0 00 00000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346362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60FD144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7CF6D30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73CCA1F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14:paraId="1EE24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519" w:type="pct"/>
            <w:shd w:val="clear" w:color="auto" w:fill="auto"/>
            <w:vAlign w:val="bottom"/>
          </w:tcPr>
          <w:p w14:paraId="7778407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по барьерной (сплошной) дератизации в целях профилактики геморрагической лихорадки (ГЛПС) на территории МО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4E2FE7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7B0F073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3A4C915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263471C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5К 0 00 07513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2A591D3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74E324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64E9C8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1E6935A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14:paraId="4FD36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19" w:type="pct"/>
            <w:shd w:val="clear" w:color="auto" w:fill="auto"/>
            <w:vAlign w:val="bottom"/>
          </w:tcPr>
          <w:p w14:paraId="7249D51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7C61C0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04A7DC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7BFE35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11AB7E6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5К 0 00 07513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714F69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4AC7215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589444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46D38C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14:paraId="6BDA9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19" w:type="pct"/>
            <w:shd w:val="clear" w:color="auto" w:fill="auto"/>
            <w:vAlign w:val="bottom"/>
          </w:tcPr>
          <w:p w14:paraId="600FAB1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4FD55A9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6C9AEB7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294C22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49B2BA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5К 0 00 07513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5D4EFA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588BDAA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4A41409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39699A4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14:paraId="43EF2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1519" w:type="pct"/>
            <w:shd w:val="clear" w:color="auto" w:fill="auto"/>
            <w:vAlign w:val="bottom"/>
          </w:tcPr>
          <w:p w14:paraId="6A8AB6D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«Обеспечение первичных мер пожарной безопасности на территории Белоярского  муниципального образования Новобурасского муниципального района Саратовской области на 2026-2028 года»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1B8056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2664C26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314EA9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561E47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5П 0 00 00000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33E578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3809E3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564278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0887AA9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14:paraId="27591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19" w:type="pct"/>
            <w:shd w:val="clear" w:color="auto" w:fill="auto"/>
            <w:vAlign w:val="bottom"/>
          </w:tcPr>
          <w:p w14:paraId="3F7C65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специализированного оборудования и материалов для пожаротушения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65E23C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5A2A278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4111D63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4F336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5П 0 00 07111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03099F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47908EC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6EC0237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5BEA84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14:paraId="376AD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19" w:type="pct"/>
            <w:shd w:val="clear" w:color="auto" w:fill="auto"/>
            <w:vAlign w:val="bottom"/>
          </w:tcPr>
          <w:p w14:paraId="5BB4A678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479523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458FFB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4488F10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7F5B77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5П 0 00 07111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74A0392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3FF37EE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0000455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2FC38D0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14:paraId="530BC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19" w:type="pct"/>
            <w:shd w:val="clear" w:color="auto" w:fill="auto"/>
            <w:vAlign w:val="bottom"/>
          </w:tcPr>
          <w:p w14:paraId="4C73E7E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57B4CC7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69E126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171B4B6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09381C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5П 0 00 07111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4008AC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6940895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625AA67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2942B5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14:paraId="17FE1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19" w:type="pct"/>
            <w:shd w:val="clear" w:color="auto" w:fill="auto"/>
            <w:vAlign w:val="bottom"/>
          </w:tcPr>
          <w:p w14:paraId="5BA3632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Культура и кинематография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53E94E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6ACD7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12FA4FE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6157EB4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437FE5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6408F73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7F9A42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1977B0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1500,0</w:t>
            </w:r>
          </w:p>
        </w:tc>
      </w:tr>
      <w:tr w14:paraId="28D59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19" w:type="pct"/>
            <w:shd w:val="clear" w:color="auto" w:fill="auto"/>
            <w:vAlign w:val="bottom"/>
          </w:tcPr>
          <w:p w14:paraId="1C10EBF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Культура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5820F7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6A4D7E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1BA98C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1CE964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69F255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659814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4B1427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772E48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1500,0</w:t>
            </w:r>
          </w:p>
        </w:tc>
      </w:tr>
      <w:tr w14:paraId="4500D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19" w:type="pct"/>
            <w:shd w:val="clear" w:color="auto" w:fill="auto"/>
            <w:vAlign w:val="bottom"/>
          </w:tcPr>
          <w:p w14:paraId="7381770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Осуществление расходов за счет межбюджетных трансфертов 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70205B9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32FB85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17D7AB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0338AF9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96 0 00 00000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6F3A14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33242B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38F055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1879D2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1500,0</w:t>
            </w:r>
          </w:p>
        </w:tc>
      </w:tr>
      <w:tr w14:paraId="131B2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19" w:type="pct"/>
            <w:shd w:val="clear" w:color="auto" w:fill="auto"/>
            <w:vAlign w:val="bottom"/>
          </w:tcPr>
          <w:p w14:paraId="1751B806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74247A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0C50AB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5BD22F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7D018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96 2 00 00000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4920B1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400651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1D1552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0A13B21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1500,0</w:t>
            </w:r>
          </w:p>
        </w:tc>
      </w:tr>
      <w:tr w14:paraId="0553F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0" w:hRule="atLeast"/>
        </w:trPr>
        <w:tc>
          <w:tcPr>
            <w:tcW w:w="1519" w:type="pct"/>
            <w:shd w:val="clear" w:color="auto" w:fill="auto"/>
            <w:vAlign w:val="bottom"/>
          </w:tcPr>
          <w:p w14:paraId="47ADFF18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 бюджетам муниципальных районов из бюджетов поселений на исполнение переданных полномочий по организации библиотечного обслуживания населения и обеспечению населения услугами организации культуры в соответствии с заключенными соглашениями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3B37E6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61AF3B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10CAEC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7ACA72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96 2 00 26040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01E60E4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0BC1B3D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756130F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28458C2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1500,0</w:t>
            </w:r>
          </w:p>
        </w:tc>
      </w:tr>
      <w:tr w14:paraId="719AC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19" w:type="pct"/>
            <w:shd w:val="clear" w:color="auto" w:fill="auto"/>
            <w:vAlign w:val="bottom"/>
          </w:tcPr>
          <w:p w14:paraId="42935B23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06CFEE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5D357C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39D145E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247760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96 2 00 26040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32B1D5E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031C56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31C1072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531EB7E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1500,0</w:t>
            </w:r>
          </w:p>
        </w:tc>
      </w:tr>
      <w:tr w14:paraId="73CAB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19" w:type="pct"/>
            <w:shd w:val="clear" w:color="auto" w:fill="auto"/>
            <w:vAlign w:val="bottom"/>
          </w:tcPr>
          <w:p w14:paraId="0B6A2E5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00559C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21BFC3C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120841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15D89B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96 2 00 26040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6E7FC5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64AD404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617BB2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15DBA22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1500,0</w:t>
            </w:r>
          </w:p>
        </w:tc>
      </w:tr>
      <w:tr w14:paraId="38426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19" w:type="pct"/>
            <w:shd w:val="clear" w:color="auto" w:fill="auto"/>
            <w:vAlign w:val="bottom"/>
          </w:tcPr>
          <w:p w14:paraId="2249E581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00F0670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650D4D6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745F69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0C6DE8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413343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620AAA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3307EA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3DD170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192,0</w:t>
            </w:r>
          </w:p>
        </w:tc>
      </w:tr>
      <w:tr w14:paraId="17DF4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19" w:type="pct"/>
            <w:shd w:val="clear" w:color="auto" w:fill="auto"/>
            <w:vAlign w:val="bottom"/>
          </w:tcPr>
          <w:p w14:paraId="2FF8880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Пенсионное обеспечение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2802DB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3AA324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099161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112E58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2DC0264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098DD93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01E37B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63C877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192,0</w:t>
            </w:r>
          </w:p>
        </w:tc>
      </w:tr>
      <w:tr w14:paraId="536E4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19" w:type="pct"/>
            <w:shd w:val="clear" w:color="auto" w:fill="auto"/>
            <w:vAlign w:val="bottom"/>
          </w:tcPr>
          <w:p w14:paraId="3112E2D1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Социальные выплаты, доплаты к пенсиям, дополнительное пенсионное обеспечение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707DECF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47F3AFA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6E2B9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0E891D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98 0 00 00000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663199D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2F4E86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71D763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0452DA4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192,0</w:t>
            </w:r>
          </w:p>
        </w:tc>
      </w:tr>
      <w:tr w14:paraId="6C00F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19" w:type="pct"/>
            <w:shd w:val="clear" w:color="auto" w:fill="auto"/>
            <w:vAlign w:val="bottom"/>
          </w:tcPr>
          <w:p w14:paraId="7D5C5AF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1C0512D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695467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567FF4A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65A487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98 1 00 00000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4D34A3F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7A19A8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08295F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606F97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192,0</w:t>
            </w:r>
          </w:p>
        </w:tc>
      </w:tr>
      <w:tr w14:paraId="6E77A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19" w:type="pct"/>
            <w:shd w:val="clear" w:color="auto" w:fill="auto"/>
            <w:vAlign w:val="bottom"/>
          </w:tcPr>
          <w:p w14:paraId="29B7266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Доплаты к пенсиям муниципальных служащих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29EED2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05BA20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2443321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073ED5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98 1 00 01001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7B67646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03A037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6E10650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682767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192,0</w:t>
            </w:r>
          </w:p>
        </w:tc>
      </w:tr>
      <w:tr w14:paraId="08E28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19" w:type="pct"/>
            <w:shd w:val="clear" w:color="auto" w:fill="auto"/>
            <w:vAlign w:val="bottom"/>
          </w:tcPr>
          <w:p w14:paraId="06F831D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09C5B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73D980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04D11A1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79260A9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98 1 00 01001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329EA4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4DCAA3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0B095B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0F5D04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192,0</w:t>
            </w:r>
          </w:p>
        </w:tc>
      </w:tr>
      <w:tr w14:paraId="5A16E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19" w:type="pct"/>
            <w:shd w:val="clear" w:color="auto" w:fill="auto"/>
            <w:vAlign w:val="bottom"/>
          </w:tcPr>
          <w:p w14:paraId="3C30AB4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52B968C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672F3A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171AD8E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6ACB11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98 1 00 01001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40931A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444438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192,0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6B4C5D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192,0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6E8AE8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192,0</w:t>
            </w:r>
          </w:p>
        </w:tc>
      </w:tr>
      <w:tr w14:paraId="79262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19" w:type="pct"/>
            <w:shd w:val="clear" w:color="auto" w:fill="auto"/>
            <w:noWrap/>
            <w:vAlign w:val="bottom"/>
          </w:tcPr>
          <w:p w14:paraId="5430365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69" w:type="pct"/>
            <w:shd w:val="clear" w:color="auto" w:fill="auto"/>
            <w:noWrap/>
            <w:vAlign w:val="bottom"/>
          </w:tcPr>
          <w:p w14:paraId="17E843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14:paraId="178975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14:paraId="54EC1A5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22" w:type="pct"/>
            <w:shd w:val="clear" w:color="auto" w:fill="auto"/>
            <w:noWrap/>
            <w:vAlign w:val="bottom"/>
          </w:tcPr>
          <w:p w14:paraId="0D64EC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14:paraId="2306118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5E01AB0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22486,2</w:t>
            </w:r>
          </w:p>
        </w:tc>
        <w:tc>
          <w:tcPr>
            <w:tcW w:w="432" w:type="pct"/>
            <w:shd w:val="clear" w:color="auto" w:fill="auto"/>
            <w:noWrap/>
            <w:vAlign w:val="bottom"/>
          </w:tcPr>
          <w:p w14:paraId="0B6EA15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15773,1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5A56041A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16032,5</w:t>
            </w:r>
          </w:p>
        </w:tc>
      </w:tr>
    </w:tbl>
    <w:p w14:paraId="1EFEEB21">
      <w:pPr>
        <w:spacing w:line="360" w:lineRule="auto"/>
        <w:ind w:right="-285" w:firstLine="5812"/>
        <w:rPr>
          <w:sz w:val="28"/>
          <w:szCs w:val="28"/>
        </w:rPr>
        <w:sectPr>
          <w:pgSz w:w="16838" w:h="11906" w:orient="landscape"/>
          <w:pgMar w:top="1701" w:right="1134" w:bottom="851" w:left="1134" w:header="709" w:footer="709" w:gutter="0"/>
          <w:cols w:space="708" w:num="1"/>
          <w:docGrid w:linePitch="360" w:charSpace="0"/>
        </w:sectPr>
      </w:pP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5"/>
        <w:gridCol w:w="1171"/>
        <w:gridCol w:w="1156"/>
        <w:gridCol w:w="1951"/>
        <w:gridCol w:w="1509"/>
        <w:gridCol w:w="1406"/>
        <w:gridCol w:w="1382"/>
        <w:gridCol w:w="1586"/>
      </w:tblGrid>
      <w:tr w14:paraId="1DF64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0" w:hRule="atLeast"/>
        </w:trPr>
        <w:tc>
          <w:tcPr>
            <w:tcW w:w="350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DE71A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4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EECD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Приложение № 4 к решению Совета № </w:t>
            </w:r>
            <w:r>
              <w:rPr>
                <w:rFonts w:hint="default"/>
                <w:sz w:val="24"/>
                <w:szCs w:val="24"/>
                <w:lang w:val="ru-RU"/>
              </w:rPr>
              <w:t>131</w:t>
            </w:r>
            <w:r>
              <w:rPr>
                <w:sz w:val="24"/>
                <w:szCs w:val="24"/>
              </w:rPr>
              <w:t xml:space="preserve"> от </w:t>
            </w:r>
            <w:r>
              <w:rPr>
                <w:rFonts w:hint="default"/>
                <w:sz w:val="24"/>
                <w:szCs w:val="24"/>
                <w:lang w:val="ru-RU"/>
              </w:rPr>
              <w:t>26</w:t>
            </w:r>
            <w:r>
              <w:rPr>
                <w:sz w:val="24"/>
                <w:szCs w:val="24"/>
              </w:rPr>
              <w:t xml:space="preserve"> января 2026 года  "О внесении изменений и дополнений в Решение "О бюджете Белоярского Муниципального образования Новобурасского муниципального района на 2026 год и плановый период 2027 и 2028 годов"</w:t>
            </w:r>
          </w:p>
        </w:tc>
      </w:tr>
      <w:tr w14:paraId="7A62E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DD224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Распределение бюджетных ассигнований по разделам, подразделам, целевым статьям и видам расходов классификации расходов </w:t>
            </w:r>
            <w:r>
              <w:rPr>
                <w:b/>
                <w:bCs/>
                <w:sz w:val="28"/>
                <w:szCs w:val="28"/>
              </w:rPr>
              <w:br w:type="textWrapping"/>
            </w:r>
            <w:r>
              <w:rPr>
                <w:b/>
                <w:bCs/>
                <w:sz w:val="28"/>
                <w:szCs w:val="28"/>
              </w:rPr>
              <w:t xml:space="preserve">местного бюджета на 2026 год и на плановый период 2027 и 2028 годов </w:t>
            </w:r>
          </w:p>
        </w:tc>
      </w:tr>
      <w:tr w14:paraId="16144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90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 w14:paraId="02317CB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 w14:paraId="0BBF074B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 w14:paraId="575D302B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 w14:paraId="17D1A66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 w14:paraId="089012AB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 w14:paraId="60F2491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 w14:paraId="2F89C1C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FFFFFF"/>
                <w:sz w:val="28"/>
                <w:szCs w:val="28"/>
              </w:rPr>
            </w:pPr>
            <w:r>
              <w:rPr>
                <w:color w:val="FFFFFF"/>
                <w:sz w:val="28"/>
                <w:szCs w:val="28"/>
              </w:rPr>
              <w:t>2026</w:t>
            </w:r>
          </w:p>
        </w:tc>
        <w:tc>
          <w:tcPr>
            <w:tcW w:w="501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 w14:paraId="2858E5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(тыс. рублей)</w:t>
            </w:r>
          </w:p>
        </w:tc>
      </w:tr>
      <w:tr w14:paraId="1A47D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90" w:type="pct"/>
            <w:vMerge w:val="restart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 w14:paraId="2165EEC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422" w:type="pct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8A33E8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Раздел</w:t>
            </w:r>
          </w:p>
        </w:tc>
        <w:tc>
          <w:tcPr>
            <w:tcW w:w="417" w:type="pct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17937EC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Под-раздел</w:t>
            </w:r>
          </w:p>
        </w:tc>
        <w:tc>
          <w:tcPr>
            <w:tcW w:w="541" w:type="pct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75A340F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Целевая статья</w:t>
            </w:r>
          </w:p>
        </w:tc>
        <w:tc>
          <w:tcPr>
            <w:tcW w:w="536" w:type="pct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546D2E0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Вид расходов</w:t>
            </w:r>
          </w:p>
        </w:tc>
        <w:tc>
          <w:tcPr>
            <w:tcW w:w="1494" w:type="pct"/>
            <w:gridSpan w:val="3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 w14:paraId="1019A4B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14:paraId="3F186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90" w:type="pct"/>
            <w:vMerge w:val="continue"/>
            <w:vAlign w:val="center"/>
          </w:tcPr>
          <w:p w14:paraId="75144B64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51003718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17" w:type="pct"/>
            <w:vMerge w:val="continue"/>
            <w:vAlign w:val="center"/>
          </w:tcPr>
          <w:p w14:paraId="577FDDFC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pct"/>
            <w:vMerge w:val="continue"/>
            <w:vAlign w:val="center"/>
          </w:tcPr>
          <w:p w14:paraId="3B973203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6" w:type="pct"/>
            <w:vMerge w:val="continue"/>
            <w:vAlign w:val="center"/>
          </w:tcPr>
          <w:p w14:paraId="6DE1EF38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01" w:type="pct"/>
            <w:shd w:val="clear" w:color="auto" w:fill="auto"/>
            <w:vAlign w:val="center"/>
          </w:tcPr>
          <w:p w14:paraId="7C79021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2026</w:t>
            </w:r>
          </w:p>
        </w:tc>
        <w:tc>
          <w:tcPr>
            <w:tcW w:w="493" w:type="pct"/>
            <w:shd w:val="clear" w:color="auto" w:fill="auto"/>
            <w:noWrap/>
            <w:vAlign w:val="center"/>
          </w:tcPr>
          <w:p w14:paraId="1F8D9F5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2027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14:paraId="3D71E15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2028</w:t>
            </w:r>
          </w:p>
        </w:tc>
      </w:tr>
      <w:tr w14:paraId="134A6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90" w:type="pct"/>
            <w:shd w:val="clear" w:color="auto" w:fill="auto"/>
            <w:noWrap/>
            <w:vAlign w:val="center"/>
          </w:tcPr>
          <w:p w14:paraId="495563B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22" w:type="pct"/>
            <w:shd w:val="clear" w:color="auto" w:fill="auto"/>
            <w:noWrap/>
            <w:vAlign w:val="center"/>
          </w:tcPr>
          <w:p w14:paraId="50A7984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33B4C72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41" w:type="pct"/>
            <w:shd w:val="clear" w:color="auto" w:fill="auto"/>
            <w:noWrap/>
            <w:vAlign w:val="center"/>
          </w:tcPr>
          <w:p w14:paraId="721078B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36" w:type="pct"/>
            <w:shd w:val="clear" w:color="auto" w:fill="auto"/>
            <w:noWrap/>
            <w:vAlign w:val="center"/>
          </w:tcPr>
          <w:p w14:paraId="1C27A7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2F46CBA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75E71FE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2DBF4BC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</w:p>
        </w:tc>
      </w:tr>
      <w:tr w14:paraId="59B2F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90" w:type="pct"/>
            <w:shd w:val="clear" w:color="auto" w:fill="auto"/>
            <w:vAlign w:val="bottom"/>
          </w:tcPr>
          <w:p w14:paraId="3DD59F3A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3117750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539F872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2894D54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5E2091C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670B9AC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7630,7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59FA325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7301,8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70A0396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7545,9</w:t>
            </w:r>
          </w:p>
        </w:tc>
      </w:tr>
      <w:tr w14:paraId="5A6AB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90" w:type="pct"/>
            <w:shd w:val="clear" w:color="auto" w:fill="auto"/>
            <w:vAlign w:val="bottom"/>
          </w:tcPr>
          <w:p w14:paraId="467FB66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7C1E54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3F4B68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2BEB7A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1D1235D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3157EB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2035,8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27443D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1309,1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1770DC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1405,0</w:t>
            </w:r>
          </w:p>
        </w:tc>
      </w:tr>
      <w:tr w14:paraId="52DB4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90" w:type="pct"/>
            <w:shd w:val="clear" w:color="auto" w:fill="auto"/>
            <w:vAlign w:val="bottom"/>
          </w:tcPr>
          <w:p w14:paraId="119F7FE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692D45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25D49B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34D76A4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91 0 00 00000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1F7398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4B28C1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1838,4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075C5B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1309,1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22DEEB7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1405,0</w:t>
            </w:r>
          </w:p>
        </w:tc>
      </w:tr>
      <w:tr w14:paraId="3A22B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90" w:type="pct"/>
            <w:shd w:val="clear" w:color="auto" w:fill="auto"/>
            <w:vAlign w:val="bottom"/>
          </w:tcPr>
          <w:p w14:paraId="78EE4F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органов местного самоуправления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018F607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4209EEE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25D5EF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91 3 00 00000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6631D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2677D8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1838,4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69B70E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1309,1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4BB2F0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1405,0</w:t>
            </w:r>
          </w:p>
        </w:tc>
      </w:tr>
      <w:tr w14:paraId="6D450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590" w:type="pct"/>
            <w:shd w:val="clear" w:color="auto" w:fill="auto"/>
            <w:vAlign w:val="bottom"/>
          </w:tcPr>
          <w:p w14:paraId="10F7D9E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главы муниципального района (муниципального образования), главы администрации муниципального района (муниципального образования)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060B1E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6CACA8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6447BF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91 3 00 02100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71D901A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16BB7B1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1838,4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297FF0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1309,1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20534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1405,0</w:t>
            </w:r>
          </w:p>
        </w:tc>
      </w:tr>
      <w:tr w14:paraId="68E17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1590" w:type="pct"/>
            <w:shd w:val="clear" w:color="auto" w:fill="auto"/>
            <w:vAlign w:val="bottom"/>
          </w:tcPr>
          <w:p w14:paraId="5E6FECC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438586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6DC17B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17716C2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91 3 00 02100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6D5F5BE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476B29C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1838,4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4725C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1309,1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478FE0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1405,0</w:t>
            </w:r>
          </w:p>
        </w:tc>
      </w:tr>
      <w:tr w14:paraId="2E5CE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90" w:type="pct"/>
            <w:shd w:val="clear" w:color="auto" w:fill="auto"/>
            <w:vAlign w:val="bottom"/>
          </w:tcPr>
          <w:p w14:paraId="46E66F3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4BF5E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67FE2A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00C1C1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91 3 00 02100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2AC9322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051CECA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1838,4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4EF52F1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1309,1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61E410E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1405,0</w:t>
            </w:r>
          </w:p>
        </w:tc>
      </w:tr>
      <w:tr w14:paraId="665C7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90" w:type="pct"/>
            <w:shd w:val="clear" w:color="auto" w:fill="auto"/>
            <w:vAlign w:val="bottom"/>
          </w:tcPr>
          <w:p w14:paraId="2A3D908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Осуществление расходов за счет межбюджетных трансфертов 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1782CA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215839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05E3A0A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96 0 00 00000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5F3B1D7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5CF64B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197,4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021C6B0C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475131A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14:paraId="58EDF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90" w:type="pct"/>
            <w:shd w:val="clear" w:color="auto" w:fill="auto"/>
            <w:vAlign w:val="bottom"/>
          </w:tcPr>
          <w:p w14:paraId="6F2D29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расходов за счет межбюджетных трансфертов из областного бюджета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603904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40A9692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3A22855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96 1 00 00000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7A8358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29CCDA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197,4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5F7F88A6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59379A63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14:paraId="250F1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90" w:type="pct"/>
            <w:shd w:val="clear" w:color="auto" w:fill="auto"/>
            <w:vAlign w:val="bottom"/>
          </w:tcPr>
          <w:p w14:paraId="2999C63B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Иные межбюджетные трансферты на достижение надлежащего уровня оплаты труда в органах местного самоуправления 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1071F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6CD32A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5B2C724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96 1 00 77620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066530F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2C0F3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197,4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3E06976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3139C4C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14:paraId="4EC37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1590" w:type="pct"/>
            <w:shd w:val="clear" w:color="auto" w:fill="auto"/>
            <w:vAlign w:val="bottom"/>
          </w:tcPr>
          <w:p w14:paraId="6DCD411B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480AA9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772ECEC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09807B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96 1 00 77620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23A60DC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26798D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197,4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034ED8D1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41BF5E06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14:paraId="37144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90" w:type="pct"/>
            <w:shd w:val="clear" w:color="auto" w:fill="auto"/>
            <w:vAlign w:val="bottom"/>
          </w:tcPr>
          <w:p w14:paraId="61B6D8F3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666C63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2C8D755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4AD72AD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96 1 00 77620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661E9C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64E9BB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197,4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5736D87C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748060F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14:paraId="1FF24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590" w:type="pct"/>
            <w:shd w:val="clear" w:color="auto" w:fill="auto"/>
            <w:vAlign w:val="bottom"/>
          </w:tcPr>
          <w:p w14:paraId="5E9B327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212536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63685B1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07AC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4914E2F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7C7F0B7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4623,6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70BC0D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4971,4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049C40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5119,6</w:t>
            </w:r>
          </w:p>
        </w:tc>
      </w:tr>
      <w:tr w14:paraId="40E7A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90" w:type="pct"/>
            <w:shd w:val="clear" w:color="auto" w:fill="auto"/>
            <w:vAlign w:val="bottom"/>
          </w:tcPr>
          <w:p w14:paraId="4153CA8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423A25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26F054B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5F2EE92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91 0 00 00000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1D8EF81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2C1AEF6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4623,6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2BE76E0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4971,4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4BBA433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5119,6</w:t>
            </w:r>
          </w:p>
        </w:tc>
      </w:tr>
      <w:tr w14:paraId="7D544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90" w:type="pct"/>
            <w:shd w:val="clear" w:color="auto" w:fill="auto"/>
            <w:vAlign w:val="bottom"/>
          </w:tcPr>
          <w:p w14:paraId="5C09E75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органов местного самоуправления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2770EA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026A28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715C6B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91 3 00 00000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781BE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6DF7EE1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4623,6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5C4CE7A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4971,4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79B1A2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5119,6</w:t>
            </w:r>
          </w:p>
        </w:tc>
      </w:tr>
      <w:tr w14:paraId="7D26E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90" w:type="pct"/>
            <w:shd w:val="clear" w:color="auto" w:fill="auto"/>
            <w:vAlign w:val="bottom"/>
          </w:tcPr>
          <w:p w14:paraId="7F25B31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аппарата управления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3DE592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6B9F67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481F8F8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91 3 00 02200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481738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20FEBD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4576,4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00A05F8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4924,2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4E63FFD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5072,4</w:t>
            </w:r>
          </w:p>
        </w:tc>
      </w:tr>
      <w:tr w14:paraId="7F6AF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1590" w:type="pct"/>
            <w:shd w:val="clear" w:color="auto" w:fill="auto"/>
            <w:vAlign w:val="bottom"/>
          </w:tcPr>
          <w:p w14:paraId="5256309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7F1D646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794CCD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748395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91 3 00 02200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5E2659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1D87BCF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4444,7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227AB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4792,5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01C9C75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4940,7</w:t>
            </w:r>
          </w:p>
        </w:tc>
      </w:tr>
      <w:tr w14:paraId="502DC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90" w:type="pct"/>
            <w:shd w:val="clear" w:color="auto" w:fill="auto"/>
            <w:vAlign w:val="bottom"/>
          </w:tcPr>
          <w:p w14:paraId="6B4AA57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006DB30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1ADF5D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596BE96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91 3 00 02200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3425D41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475694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4444,7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2C0BE2A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4792,5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44A38F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4940,7</w:t>
            </w:r>
          </w:p>
        </w:tc>
      </w:tr>
      <w:tr w14:paraId="6C083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90" w:type="pct"/>
            <w:shd w:val="clear" w:color="auto" w:fill="auto"/>
            <w:vAlign w:val="bottom"/>
          </w:tcPr>
          <w:p w14:paraId="1A0F4171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1467E7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033B6A7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3EA0F2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91 3 00 02200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3C7A188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31B507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131,7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0D56941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131,7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4824274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131,7</w:t>
            </w:r>
          </w:p>
        </w:tc>
      </w:tr>
      <w:tr w14:paraId="5AB0A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90" w:type="pct"/>
            <w:shd w:val="clear" w:color="auto" w:fill="auto"/>
            <w:vAlign w:val="bottom"/>
          </w:tcPr>
          <w:p w14:paraId="65364D8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607A48B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51F14A4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330BC05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91 3 00 02200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4517F1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6B7A3BE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131,7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16BF24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131,7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5A5578A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131,7</w:t>
            </w:r>
          </w:p>
        </w:tc>
      </w:tr>
      <w:tr w14:paraId="3EBDB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90" w:type="pct"/>
            <w:shd w:val="clear" w:color="auto" w:fill="auto"/>
            <w:vAlign w:val="bottom"/>
          </w:tcPr>
          <w:p w14:paraId="1BA39D2C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Уплата земельного налога и налога на имущество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18A70BA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549A5C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2ECBDFA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91 3 00 06100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621E19E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43EF862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35,2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7CE6EF7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35,2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4BA9E52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35,2</w:t>
            </w:r>
          </w:p>
        </w:tc>
      </w:tr>
      <w:tr w14:paraId="2F64B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90" w:type="pct"/>
            <w:shd w:val="clear" w:color="auto" w:fill="auto"/>
            <w:vAlign w:val="bottom"/>
          </w:tcPr>
          <w:p w14:paraId="63E9470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6E2A5EF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5C12F03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4C1EF6E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91 3 00 06100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070EA8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44B7EB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35,2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78B3A8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35,2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627557A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35,2</w:t>
            </w:r>
          </w:p>
        </w:tc>
      </w:tr>
      <w:tr w14:paraId="67374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90" w:type="pct"/>
            <w:shd w:val="clear" w:color="auto" w:fill="auto"/>
            <w:vAlign w:val="bottom"/>
          </w:tcPr>
          <w:p w14:paraId="54A9BF1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294B896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416536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6C154D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91 3 00 06100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22BA4F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2941AE0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35,2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6D333F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35,2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4CF55C2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35,2</w:t>
            </w:r>
          </w:p>
        </w:tc>
      </w:tr>
      <w:tr w14:paraId="73C8C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90" w:type="pct"/>
            <w:shd w:val="clear" w:color="auto" w:fill="auto"/>
            <w:vAlign w:val="bottom"/>
          </w:tcPr>
          <w:p w14:paraId="6D114E86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Уплата транспортного налога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5E6E91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2524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21B8E22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91 3 00 06200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1A31CAE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7281EA4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19BAF0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2E3937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</w:tr>
      <w:tr w14:paraId="7F4C8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90" w:type="pct"/>
            <w:shd w:val="clear" w:color="auto" w:fill="auto"/>
            <w:vAlign w:val="bottom"/>
          </w:tcPr>
          <w:p w14:paraId="05913D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52BA91E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39E4EEA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3C3D7BC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91 3 00 06200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7DE7CD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21F68D5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3F4FD68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2E0DE0A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</w:tr>
      <w:tr w14:paraId="252B2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90" w:type="pct"/>
            <w:shd w:val="clear" w:color="auto" w:fill="auto"/>
            <w:vAlign w:val="bottom"/>
          </w:tcPr>
          <w:p w14:paraId="6BCC0F0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2BC60EA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05FF6E8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5732682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91 3 00 06200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049B8EC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4629BC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3B074C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75E7226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</w:tr>
      <w:tr w14:paraId="6994E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590" w:type="pct"/>
            <w:shd w:val="clear" w:color="auto" w:fill="auto"/>
            <w:vAlign w:val="bottom"/>
          </w:tcPr>
          <w:p w14:paraId="1EE17F5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15B65D2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05A172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7CC5EC0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5097BE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01F529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46200E5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6164BE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291,0</w:t>
            </w:r>
          </w:p>
        </w:tc>
      </w:tr>
      <w:tr w14:paraId="4B440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90" w:type="pct"/>
            <w:shd w:val="clear" w:color="auto" w:fill="auto"/>
            <w:vAlign w:val="bottom"/>
          </w:tcPr>
          <w:p w14:paraId="040DEC2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Осуществление расходов за счет межбюджетных трансфертов 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0770EC2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2A9EBC5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67A9364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96 0 00 00000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76F9153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524A64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185311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2114A5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291,0</w:t>
            </w:r>
          </w:p>
        </w:tc>
      </w:tr>
      <w:tr w14:paraId="0BE0F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90" w:type="pct"/>
            <w:shd w:val="clear" w:color="auto" w:fill="auto"/>
            <w:vAlign w:val="bottom"/>
          </w:tcPr>
          <w:p w14:paraId="348CB7E6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003B92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6EE4434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27982B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96 2 00 00000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26A5A4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7FD2D5A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6F64A49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4786B79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291,0</w:t>
            </w:r>
          </w:p>
        </w:tc>
      </w:tr>
      <w:tr w14:paraId="6321D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0" w:hRule="atLeast"/>
        </w:trPr>
        <w:tc>
          <w:tcPr>
            <w:tcW w:w="1590" w:type="pct"/>
            <w:shd w:val="clear" w:color="auto" w:fill="auto"/>
            <w:vAlign w:val="bottom"/>
          </w:tcPr>
          <w:p w14:paraId="7B37FAA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 бюджетам муниципальных районов из бюджетов поселений на исполнение переданных полномочий по организации, формированию и контролю за исполнением бюджета в соответствии с заключенными соглашениями (содержание финансового органа)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55DA64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348A594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51EE61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96 2 00 26010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1B20CF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0510997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7E23AAC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4F7AD35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290,0</w:t>
            </w:r>
          </w:p>
        </w:tc>
      </w:tr>
      <w:tr w14:paraId="3B010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90" w:type="pct"/>
            <w:shd w:val="clear" w:color="auto" w:fill="auto"/>
            <w:vAlign w:val="bottom"/>
          </w:tcPr>
          <w:p w14:paraId="5BA707EC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0C81D3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784298E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2B7D42C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96 2 00 26010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7E856F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6FBCEF5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5F5E10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3EFD840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290,0</w:t>
            </w:r>
          </w:p>
        </w:tc>
      </w:tr>
      <w:tr w14:paraId="4F080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90" w:type="pct"/>
            <w:shd w:val="clear" w:color="auto" w:fill="auto"/>
            <w:vAlign w:val="bottom"/>
          </w:tcPr>
          <w:p w14:paraId="2D487D9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22DA3E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0C44E1F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09E2A7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96 2 00 26010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7C3D410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673562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4452156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60C1E5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290,0</w:t>
            </w:r>
          </w:p>
        </w:tc>
      </w:tr>
      <w:tr w14:paraId="2F71E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1590" w:type="pct"/>
            <w:shd w:val="clear" w:color="auto" w:fill="auto"/>
            <w:vAlign w:val="bottom"/>
          </w:tcPr>
          <w:p w14:paraId="6BE93DC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 бюджетам муниципальных районов из бюджетов поселений на исполнение переданных полномочий по организации, контроля за исполнением бюджета в соответствии с заключенными соглашениями (содержание контрольно-счетного органа)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3E9D3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1FA9D9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4CAC3E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96 2 00 26050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154578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5F4F22C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20CE9F4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630C46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14:paraId="460F8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90" w:type="pct"/>
            <w:shd w:val="clear" w:color="auto" w:fill="auto"/>
            <w:vAlign w:val="bottom"/>
          </w:tcPr>
          <w:p w14:paraId="03CF744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46BBE54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4AAB9DA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5FA7D8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96 2 00 26050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763C0E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43F0177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323A21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2C9003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14:paraId="295CD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90" w:type="pct"/>
            <w:shd w:val="clear" w:color="auto" w:fill="auto"/>
            <w:vAlign w:val="bottom"/>
          </w:tcPr>
          <w:p w14:paraId="761818F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02F59A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6E8B2E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1FEEAF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96 2 00 26050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42F0580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7D678D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5C7CB7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59F210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14:paraId="607E6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90" w:type="pct"/>
            <w:shd w:val="clear" w:color="auto" w:fill="auto"/>
            <w:vAlign w:val="bottom"/>
          </w:tcPr>
          <w:p w14:paraId="3888436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0A4B9DE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6C95F2C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11DCDA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145189E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68B068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50579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0529BA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14:paraId="5100C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90" w:type="pct"/>
            <w:shd w:val="clear" w:color="auto" w:fill="auto"/>
            <w:vAlign w:val="bottom"/>
          </w:tcPr>
          <w:p w14:paraId="42351EAB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по исполнению отдельных обязательств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3F87F80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74ED04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482843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99 0 00 00000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0EEE3F0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667EE1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5B5581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42C995F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14:paraId="19ECD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90" w:type="pct"/>
            <w:shd w:val="clear" w:color="auto" w:fill="auto"/>
            <w:vAlign w:val="bottom"/>
          </w:tcPr>
          <w:p w14:paraId="1452509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резервных фондов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4C4E315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713347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712E19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99 4 00 00000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00BBF6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27D7A61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11F333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69AC582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14:paraId="227F0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90" w:type="pct"/>
            <w:shd w:val="clear" w:color="auto" w:fill="auto"/>
            <w:vAlign w:val="bottom"/>
          </w:tcPr>
          <w:p w14:paraId="3D30C651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Средства, выделяемые из резервного фонда местной администрации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2A36CE7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561E49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1D0885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99 4 00 01880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4C8D8A6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3123F0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0424CF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1611EA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14:paraId="2E001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90" w:type="pct"/>
            <w:shd w:val="clear" w:color="auto" w:fill="auto"/>
            <w:vAlign w:val="bottom"/>
          </w:tcPr>
          <w:p w14:paraId="323C230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503F04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40C13A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2D327A1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99 4 00 01880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217BF8A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04EAE86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2047C57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312B988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14:paraId="3F8DB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90" w:type="pct"/>
            <w:shd w:val="clear" w:color="auto" w:fill="auto"/>
            <w:vAlign w:val="bottom"/>
          </w:tcPr>
          <w:p w14:paraId="7772E85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Резервные средства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1F1436E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31065B6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4A283DF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99 4 00 01880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22C575D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7E4DC0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0FF62A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18D069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14:paraId="2237C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90" w:type="pct"/>
            <w:shd w:val="clear" w:color="auto" w:fill="auto"/>
            <w:vAlign w:val="bottom"/>
          </w:tcPr>
          <w:p w14:paraId="66C73BE8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614663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6A82AB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7AF49F3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7F7ED7F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7F1098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670,3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075FDD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720,3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009465C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720,3</w:t>
            </w:r>
          </w:p>
        </w:tc>
      </w:tr>
      <w:tr w14:paraId="0ECD5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90" w:type="pct"/>
            <w:shd w:val="clear" w:color="auto" w:fill="auto"/>
            <w:vAlign w:val="bottom"/>
          </w:tcPr>
          <w:p w14:paraId="465CE92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«Доступная среда» на 2026-2028 года в Белоярском МО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68FBEB2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22AA9D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0D6841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5D 0 00 00000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346CF9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5357306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28C79F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6940D85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14:paraId="656DC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90" w:type="pct"/>
            <w:shd w:val="clear" w:color="auto" w:fill="auto"/>
            <w:vAlign w:val="bottom"/>
          </w:tcPr>
          <w:p w14:paraId="6498FDE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Комплекс процессных мероприятий "Доступная среда"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153A7B6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67BE242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56E307A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5D 0 01 00000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7229D6A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6D4265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1A22C2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61F67C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14:paraId="37B35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90" w:type="pct"/>
            <w:shd w:val="clear" w:color="auto" w:fill="auto"/>
            <w:vAlign w:val="bottom"/>
          </w:tcPr>
          <w:p w14:paraId="2CAB59A8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ежегодных праздничных мероприятий в рамках Международного дня пожилых людей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6673F7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5D7BAC5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22CDCB0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5D 0 01 05913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2AA2E15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5570A8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3C26439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1811C5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14:paraId="71496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90" w:type="pct"/>
            <w:shd w:val="clear" w:color="auto" w:fill="auto"/>
            <w:vAlign w:val="bottom"/>
          </w:tcPr>
          <w:p w14:paraId="78FCC4E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0C4A1A3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139F6C6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0283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5D 0 01 05913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08A2A3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701986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30E89B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271132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14:paraId="6CC42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90" w:type="pct"/>
            <w:shd w:val="clear" w:color="auto" w:fill="auto"/>
            <w:vAlign w:val="bottom"/>
          </w:tcPr>
          <w:p w14:paraId="40E8238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36A7DA5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56D077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77D80A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5D 0 01 05913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7F333D0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1E70E2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69AC34C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09FD66C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14:paraId="103E8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590" w:type="pct"/>
            <w:shd w:val="clear" w:color="auto" w:fill="auto"/>
            <w:vAlign w:val="bottom"/>
          </w:tcPr>
          <w:p w14:paraId="77A225A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«Развитие местного самоуправления в Белоярском муниципальном образовании Новобурасского муниципального района Саратовской области на 2026-2028 годы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52F1A38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778119A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7AD5BB0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5R 0 00 00000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2E854C0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50A3EB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665,3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1C1FB64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715,3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798A1F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715,3</w:t>
            </w:r>
          </w:p>
        </w:tc>
      </w:tr>
      <w:tr w14:paraId="2F997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90" w:type="pct"/>
            <w:shd w:val="clear" w:color="auto" w:fill="auto"/>
            <w:vAlign w:val="bottom"/>
          </w:tcPr>
          <w:p w14:paraId="04909B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автоматизированных информационных систем формирования и исполнения бюджетов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5B6489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14F50F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0C021F5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5R 0 00 07411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527B50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780F00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45,2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1F1971C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171EB7A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23,0</w:t>
            </w:r>
          </w:p>
        </w:tc>
      </w:tr>
      <w:tr w14:paraId="6D9CD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90" w:type="pct"/>
            <w:shd w:val="clear" w:color="auto" w:fill="auto"/>
            <w:vAlign w:val="bottom"/>
          </w:tcPr>
          <w:p w14:paraId="66E287EB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7D0B0CE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2B59C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47CDCEA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5R 0 00 07411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3B152C0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705B62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45,2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530671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3C008D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23,0</w:t>
            </w:r>
          </w:p>
        </w:tc>
      </w:tr>
      <w:tr w14:paraId="20614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90" w:type="pct"/>
            <w:shd w:val="clear" w:color="auto" w:fill="auto"/>
            <w:vAlign w:val="bottom"/>
          </w:tcPr>
          <w:p w14:paraId="0790A18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64AA543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15DD73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699802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5R 0 00 07411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7F5830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5A44C7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45,2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34DE0A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29CADB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23,0</w:t>
            </w:r>
          </w:p>
        </w:tc>
      </w:tr>
      <w:tr w14:paraId="6615F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90" w:type="pct"/>
            <w:shd w:val="clear" w:color="auto" w:fill="auto"/>
            <w:vAlign w:val="bottom"/>
          </w:tcPr>
          <w:p w14:paraId="714716D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Оплата членских взносов в Ассоциацию «Совет МО Саратовской области»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181E58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78821F6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2DD21D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5R 0 00 07412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0294A9D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7A9FFF5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123FA7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544CEE6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9,0</w:t>
            </w:r>
          </w:p>
        </w:tc>
      </w:tr>
      <w:tr w14:paraId="26831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90" w:type="pct"/>
            <w:shd w:val="clear" w:color="auto" w:fill="auto"/>
            <w:vAlign w:val="bottom"/>
          </w:tcPr>
          <w:p w14:paraId="7817318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1EAA6A2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4A041B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6514848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5R 0 00 07412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761D9DA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1645DA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576D1C5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4AF9FB1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9,0</w:t>
            </w:r>
          </w:p>
        </w:tc>
      </w:tr>
      <w:tr w14:paraId="731B2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90" w:type="pct"/>
            <w:shd w:val="clear" w:color="auto" w:fill="auto"/>
            <w:vAlign w:val="bottom"/>
          </w:tcPr>
          <w:p w14:paraId="3667026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5FBE12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4946576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6FACD9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5R 0 00 07412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7D3C35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438C7F4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426AE96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28A4AE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9,0</w:t>
            </w:r>
          </w:p>
        </w:tc>
      </w:tr>
      <w:tr w14:paraId="3B791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1590" w:type="pct"/>
            <w:shd w:val="clear" w:color="auto" w:fill="auto"/>
            <w:vAlign w:val="bottom"/>
          </w:tcPr>
          <w:p w14:paraId="5AB6FD7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органов местного самоуправления в части приобретения материальных запасов (канцтоваров, ГСМ, запчасти к оргтехнике) и обслуживание оргтехники (заправка картриджей, ремонт оргтехники)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4352329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193B297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534712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5R 0 00 07414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0F9424A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2488508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538,4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6AF9D36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610,3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1BEF03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610,3</w:t>
            </w:r>
          </w:p>
        </w:tc>
      </w:tr>
      <w:tr w14:paraId="47CF2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90" w:type="pct"/>
            <w:shd w:val="clear" w:color="auto" w:fill="auto"/>
            <w:vAlign w:val="bottom"/>
          </w:tcPr>
          <w:p w14:paraId="49668216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5EB11B4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36FA87F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74972F5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5R 0 00 07414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027E0B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181A00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538,4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1B7FCAD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610,3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4DF8D4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610,3</w:t>
            </w:r>
          </w:p>
        </w:tc>
      </w:tr>
      <w:tr w14:paraId="41372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90" w:type="pct"/>
            <w:shd w:val="clear" w:color="auto" w:fill="auto"/>
            <w:vAlign w:val="bottom"/>
          </w:tcPr>
          <w:p w14:paraId="487C1F2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37D763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0CDC7E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1EF44E2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5R 0 00 07414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073EA5E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4F0AEC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538,4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145D8CA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610,3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3958C92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610,3</w:t>
            </w:r>
          </w:p>
        </w:tc>
      </w:tr>
      <w:tr w14:paraId="607B4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90" w:type="pct"/>
            <w:shd w:val="clear" w:color="auto" w:fill="auto"/>
            <w:vAlign w:val="bottom"/>
          </w:tcPr>
          <w:p w14:paraId="6C1B195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проведения диспансеризации муниципальных служащих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412F95D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496AB4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5DBA3AB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5R 0 00 07418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35F5D69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2685741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717BF40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010729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14:paraId="77C24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90" w:type="pct"/>
            <w:shd w:val="clear" w:color="auto" w:fill="auto"/>
            <w:vAlign w:val="bottom"/>
          </w:tcPr>
          <w:p w14:paraId="65AB1A8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26463FC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1C8273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4BE496D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5R 0 00 07418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587C8E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7CC25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009DD93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2B1B292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14:paraId="0860E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90" w:type="pct"/>
            <w:shd w:val="clear" w:color="auto" w:fill="auto"/>
            <w:vAlign w:val="bottom"/>
          </w:tcPr>
          <w:p w14:paraId="749FD15C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59DFBF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01D22A4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2E3015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5R 0 00 07418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464DCDC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009A90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27380F5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5545CD2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14:paraId="556BC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590" w:type="pct"/>
            <w:shd w:val="clear" w:color="auto" w:fill="auto"/>
            <w:vAlign w:val="bottom"/>
          </w:tcPr>
          <w:p w14:paraId="0E8962B8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24F39E5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6E20C7E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5D7F43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5R 0 00 07424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01A40A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4D9442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6BB475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303E08A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14:paraId="02A44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90" w:type="pct"/>
            <w:shd w:val="clear" w:color="auto" w:fill="auto"/>
            <w:vAlign w:val="bottom"/>
          </w:tcPr>
          <w:p w14:paraId="6BF4823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0F52AA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55BC9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3957F2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5R 0 00 07424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6270DA5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58616F3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1AA146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4F3368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14:paraId="47F8E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90" w:type="pct"/>
            <w:shd w:val="clear" w:color="auto" w:fill="auto"/>
            <w:vAlign w:val="bottom"/>
          </w:tcPr>
          <w:p w14:paraId="62D9174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3B7E3B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157A563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78EE912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5R 0 00 07424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778AE0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0EA7DD9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39DA7FD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6F05771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14:paraId="68FAC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90" w:type="pct"/>
            <w:shd w:val="clear" w:color="auto" w:fill="auto"/>
            <w:vAlign w:val="bottom"/>
          </w:tcPr>
          <w:p w14:paraId="1BE4148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по оплате услуг ОСАГО, осуществление технического осмотра ТС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7C6C6C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56EBF1B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426E5D3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5R 0 00 07427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0C1443E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301A645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07076A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67C8A8C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16,0</w:t>
            </w:r>
          </w:p>
        </w:tc>
      </w:tr>
      <w:tr w14:paraId="25A24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90" w:type="pct"/>
            <w:shd w:val="clear" w:color="auto" w:fill="auto"/>
            <w:vAlign w:val="bottom"/>
          </w:tcPr>
          <w:p w14:paraId="7E698BF1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6A806E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018E807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43F2C91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5R 0 00 07427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6BE2D9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119E286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2DF2CFC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3075AC0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16,0</w:t>
            </w:r>
          </w:p>
        </w:tc>
      </w:tr>
      <w:tr w14:paraId="73553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90" w:type="pct"/>
            <w:shd w:val="clear" w:color="auto" w:fill="auto"/>
            <w:vAlign w:val="bottom"/>
          </w:tcPr>
          <w:p w14:paraId="17F7DB5C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5E5342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531000A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3D4F3E8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5R 0 00 07427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5098BF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0B562C3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3C8930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4999440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16,0</w:t>
            </w:r>
          </w:p>
        </w:tc>
      </w:tr>
      <w:tr w14:paraId="2BA15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90" w:type="pct"/>
            <w:shd w:val="clear" w:color="auto" w:fill="auto"/>
            <w:vAlign w:val="bottom"/>
          </w:tcPr>
          <w:p w14:paraId="5D5B82BB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средств наглядной агитации (в том числе баннеров)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0F7898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118103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125E8D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5R 0 00 07429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1D862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3FADA5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431255A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6E9400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14:paraId="02A4C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90" w:type="pct"/>
            <w:shd w:val="clear" w:color="auto" w:fill="auto"/>
            <w:vAlign w:val="bottom"/>
          </w:tcPr>
          <w:p w14:paraId="3DB58BB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7A9343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2DFBDE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7B7C14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5R 0 00 07429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4B4F359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3F98D0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32F2E8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2079405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14:paraId="51D07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90" w:type="pct"/>
            <w:shd w:val="clear" w:color="auto" w:fill="auto"/>
            <w:vAlign w:val="bottom"/>
          </w:tcPr>
          <w:p w14:paraId="1677ABC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2B61CF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46DEE33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2C4CD8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5R 0 00 07429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365737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04172E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161CF9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4C3CB1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14:paraId="212C8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90" w:type="pct"/>
            <w:shd w:val="clear" w:color="auto" w:fill="auto"/>
            <w:vAlign w:val="bottom"/>
          </w:tcPr>
          <w:p w14:paraId="4C22B54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Публикация в средствах массовой информации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314CA7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23E7B55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51B915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5R 0 00 07434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3548F1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40202C4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4396FFA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7729ED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</w:tr>
      <w:tr w14:paraId="49921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90" w:type="pct"/>
            <w:shd w:val="clear" w:color="auto" w:fill="auto"/>
            <w:vAlign w:val="bottom"/>
          </w:tcPr>
          <w:p w14:paraId="5408CFF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557E5BC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0DCBC03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7A3FFE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5R 0 00 07434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302D38E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0F01A9E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2B18C64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392336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</w:tr>
      <w:tr w14:paraId="3C591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90" w:type="pct"/>
            <w:shd w:val="clear" w:color="auto" w:fill="auto"/>
            <w:vAlign w:val="bottom"/>
          </w:tcPr>
          <w:p w14:paraId="21FBEDFC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7B32CF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5481CA3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0159835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5R 0 00 07434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69A78ED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107D6F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3F7797C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2301C7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</w:tr>
      <w:tr w14:paraId="61D5C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90" w:type="pct"/>
            <w:shd w:val="clear" w:color="auto" w:fill="auto"/>
            <w:vAlign w:val="bottom"/>
          </w:tcPr>
          <w:p w14:paraId="4B65FDC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Национальная оборона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10EBCED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3DF7F8E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0371F0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191D31F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30DEA40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227,1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3C336CA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252,8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075C806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320,9</w:t>
            </w:r>
          </w:p>
        </w:tc>
      </w:tr>
      <w:tr w14:paraId="3FA05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90" w:type="pct"/>
            <w:shd w:val="clear" w:color="auto" w:fill="auto"/>
            <w:vAlign w:val="bottom"/>
          </w:tcPr>
          <w:p w14:paraId="36434808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0A0653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40E463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1FEC8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15CB575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7E9766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227,1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77B00BA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252,8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2E05DB7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320,9</w:t>
            </w:r>
          </w:p>
        </w:tc>
      </w:tr>
      <w:tr w14:paraId="31D9E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90" w:type="pct"/>
            <w:shd w:val="clear" w:color="auto" w:fill="auto"/>
            <w:vAlign w:val="bottom"/>
          </w:tcPr>
          <w:p w14:paraId="581A546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переданных полномочий РФ за счет субвенций из федерального бюджета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52BAA04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63D5F7A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1D1227A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7C0B3A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6F08FD6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227,1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3F70E06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252,8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4C3FC78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320,9</w:t>
            </w:r>
          </w:p>
        </w:tc>
      </w:tr>
      <w:tr w14:paraId="19827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90" w:type="pct"/>
            <w:shd w:val="clear" w:color="auto" w:fill="auto"/>
            <w:vAlign w:val="bottom"/>
          </w:tcPr>
          <w:p w14:paraId="2D84FCEB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осуществление переданных полномочий Российской Федерации за счет средств федерального бюджета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31AB33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5AAEC0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3D8724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90 4 00 00000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4B3AD1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52DFF7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227,1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5C5386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252,8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6F85AB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320,9</w:t>
            </w:r>
          </w:p>
        </w:tc>
      </w:tr>
      <w:tr w14:paraId="322FA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90" w:type="pct"/>
            <w:shd w:val="clear" w:color="auto" w:fill="auto"/>
            <w:vAlign w:val="bottom"/>
          </w:tcPr>
          <w:p w14:paraId="4FB7A21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переданных полномочий Российской Федерации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331368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4733BA1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0775F4B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90 4 02 00000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0DD28C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3A4E397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227,1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0806FF5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252,8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51450C5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320,9</w:t>
            </w:r>
          </w:p>
        </w:tc>
      </w:tr>
      <w:tr w14:paraId="0E9FB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590" w:type="pct"/>
            <w:shd w:val="clear" w:color="auto" w:fill="auto"/>
            <w:vAlign w:val="bottom"/>
          </w:tcPr>
          <w:p w14:paraId="3D232B5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0335896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2FA5E23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604C47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90 4 02 51180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283954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6CE1F21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227,1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0904FC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252,8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51F1EE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320,9</w:t>
            </w:r>
          </w:p>
        </w:tc>
      </w:tr>
      <w:tr w14:paraId="2E299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1590" w:type="pct"/>
            <w:shd w:val="clear" w:color="auto" w:fill="auto"/>
            <w:vAlign w:val="bottom"/>
          </w:tcPr>
          <w:p w14:paraId="6F0A53B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3D5723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6D69E6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7827898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90 4 02 51180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629EF6A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58E34FA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227,1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3199D8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252,8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5D90F9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320,9</w:t>
            </w:r>
          </w:p>
        </w:tc>
      </w:tr>
      <w:tr w14:paraId="1F02B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90" w:type="pct"/>
            <w:shd w:val="clear" w:color="auto" w:fill="auto"/>
            <w:vAlign w:val="bottom"/>
          </w:tcPr>
          <w:p w14:paraId="2398562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12844E7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0565031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66AEE9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90 4 02 51180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4D4CA4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17A43F5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227,1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1EABEF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252,8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449F73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320,9</w:t>
            </w:r>
          </w:p>
        </w:tc>
      </w:tr>
      <w:tr w14:paraId="569C5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90" w:type="pct"/>
            <w:shd w:val="clear" w:color="auto" w:fill="auto"/>
            <w:vAlign w:val="bottom"/>
          </w:tcPr>
          <w:p w14:paraId="1DADA24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5915E20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71D0973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2745330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5839AEB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325C616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10126,4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6480037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3758,6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381D738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3758,6</w:t>
            </w:r>
          </w:p>
        </w:tc>
      </w:tr>
      <w:tr w14:paraId="4C229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90" w:type="pct"/>
            <w:shd w:val="clear" w:color="auto" w:fill="auto"/>
            <w:vAlign w:val="bottom"/>
          </w:tcPr>
          <w:p w14:paraId="7A2E374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6696F5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517E998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262D93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08B237D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0A73070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10126,4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391B36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3758,6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12C727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3758,6</w:t>
            </w:r>
          </w:p>
        </w:tc>
      </w:tr>
      <w:tr w14:paraId="0908C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590" w:type="pct"/>
            <w:shd w:val="clear" w:color="auto" w:fill="auto"/>
            <w:vAlign w:val="bottom"/>
          </w:tcPr>
          <w:p w14:paraId="6116BC7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"Повышение безопасности дорожного движения в Белоярском муниципальном образовании Новобурасского муниципального района Саратовской области на 2026-2028 годы"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6BD834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397B38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5FFA6A7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5Д 0 00 00000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205D90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2565283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10126,4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72D6D8B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3758,6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328E26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3758,6</w:t>
            </w:r>
          </w:p>
        </w:tc>
      </w:tr>
      <w:tr w14:paraId="49050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590" w:type="pct"/>
            <w:shd w:val="clear" w:color="auto" w:fill="auto"/>
            <w:vAlign w:val="bottom"/>
          </w:tcPr>
          <w:p w14:paraId="3F7D600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Комплекс процессных мероприятий "Осуществление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поселений".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55DB5A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1D7C10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7D3759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5Д 0 01 00000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73E8117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25D84C2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10126,4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3341F0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3758,6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3B0E2FE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3758,6</w:t>
            </w:r>
          </w:p>
        </w:tc>
      </w:tr>
      <w:tr w14:paraId="29D4A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90" w:type="pct"/>
            <w:shd w:val="clear" w:color="auto" w:fill="auto"/>
            <w:vAlign w:val="bottom"/>
          </w:tcPr>
          <w:p w14:paraId="2526209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автомобильных дорог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3B34AD5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48DDF2B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5A2F091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5Д 0 01 9Д001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5BB745D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59E04B1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1960,8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358ABB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3058,6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423120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3058,6</w:t>
            </w:r>
          </w:p>
        </w:tc>
      </w:tr>
      <w:tr w14:paraId="742A7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90" w:type="pct"/>
            <w:shd w:val="clear" w:color="auto" w:fill="auto"/>
            <w:vAlign w:val="bottom"/>
          </w:tcPr>
          <w:p w14:paraId="76749FE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610D250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60CF56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077154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5Д 0 01 9Д001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18EA907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3A7860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1960,8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3EE010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3058,6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22A49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3058,6</w:t>
            </w:r>
          </w:p>
        </w:tc>
      </w:tr>
      <w:tr w14:paraId="69473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90" w:type="pct"/>
            <w:shd w:val="clear" w:color="auto" w:fill="auto"/>
            <w:vAlign w:val="bottom"/>
          </w:tcPr>
          <w:p w14:paraId="4962540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6A5AB9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472B9EE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1A583B0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5Д 0 01 9Д001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7119E3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46E8F9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1960,8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4D0552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3058,6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0FEEDB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3058,6</w:t>
            </w:r>
          </w:p>
        </w:tc>
      </w:tr>
      <w:tr w14:paraId="3FD91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90" w:type="pct"/>
            <w:shd w:val="clear" w:color="auto" w:fill="auto"/>
            <w:vAlign w:val="bottom"/>
          </w:tcPr>
          <w:p w14:paraId="129A6C86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автомобильных дорог (текущий и капитальный)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239F3E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7862509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2D4E2C1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5Д 0 01 9Д002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3C75EE6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5F88239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160,6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6167404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097A653B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14:paraId="12324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90" w:type="pct"/>
            <w:shd w:val="clear" w:color="auto" w:fill="auto"/>
            <w:vAlign w:val="bottom"/>
          </w:tcPr>
          <w:p w14:paraId="1E1D177C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7B354AE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4BC407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47C8B0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5Д 0 01 9Д002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432409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080FDB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160,6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58AF469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695762F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14:paraId="36BF5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90" w:type="pct"/>
            <w:shd w:val="clear" w:color="auto" w:fill="auto"/>
            <w:vAlign w:val="bottom"/>
          </w:tcPr>
          <w:p w14:paraId="4ABAE9C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2F7981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241624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76D8F1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5Д 0 01 9Д002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1556A6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068495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160,6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1969B753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2D04FA6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14:paraId="16BBD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1590" w:type="pct"/>
            <w:shd w:val="clear" w:color="auto" w:fill="auto"/>
            <w:vAlign w:val="bottom"/>
          </w:tcPr>
          <w:p w14:paraId="3CEA567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инженерных изысканий, специальных обследований и разработка (подготовка) проектной документации на ремонт, экспертиза (проверка) проектно-сметной документации на ремонт автомобильных дорог (тротуаров, подходов к объектам социальной сферы), строительный контроль и авторский надзор.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6C565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1C139A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4894DA2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5Д 0 01 9Д003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213B96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20D22E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711D8FE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10442D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450,0</w:t>
            </w:r>
          </w:p>
        </w:tc>
      </w:tr>
      <w:tr w14:paraId="1DFB6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90" w:type="pct"/>
            <w:shd w:val="clear" w:color="auto" w:fill="auto"/>
            <w:vAlign w:val="bottom"/>
          </w:tcPr>
          <w:p w14:paraId="41D25C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223125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4B2F0B5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34DB8E7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5Д 0 01 9Д003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4D88A9E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0AF85B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503B2AD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310B6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450,0</w:t>
            </w:r>
          </w:p>
        </w:tc>
      </w:tr>
      <w:tr w14:paraId="179E5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90" w:type="pct"/>
            <w:shd w:val="clear" w:color="auto" w:fill="auto"/>
            <w:vAlign w:val="bottom"/>
          </w:tcPr>
          <w:p w14:paraId="39AE470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2756EE1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09D9D3D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682AC1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5Д 0 01 9Д003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2D8F3EF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0383C64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5585011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7AC0E0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450,0</w:t>
            </w:r>
          </w:p>
        </w:tc>
      </w:tr>
      <w:tr w14:paraId="0EC83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90" w:type="pct"/>
            <w:shd w:val="clear" w:color="auto" w:fill="auto"/>
            <w:vAlign w:val="bottom"/>
          </w:tcPr>
          <w:p w14:paraId="2239088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Кадастровые работы по оформлению недвижимости (сооружения, дороги)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12BD12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1F1D9A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19F763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5Д 0 01 9Д004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328A08C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1A4470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2D44636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4E579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14:paraId="481DD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90" w:type="pct"/>
            <w:shd w:val="clear" w:color="auto" w:fill="auto"/>
            <w:vAlign w:val="bottom"/>
          </w:tcPr>
          <w:p w14:paraId="17A6823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1EFB583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27D748A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19FB808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5Д 0 01 9Д004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45161C0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29268C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33BFBA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0B94B8E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14:paraId="088EC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90" w:type="pct"/>
            <w:shd w:val="clear" w:color="auto" w:fill="auto"/>
            <w:vAlign w:val="bottom"/>
          </w:tcPr>
          <w:p w14:paraId="539B84A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3A08815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49B061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3084034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5Д 0 01 9Д004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211DE6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085C1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753090B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59512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14:paraId="1FAAA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590" w:type="pct"/>
            <w:shd w:val="clear" w:color="auto" w:fill="auto"/>
            <w:vAlign w:val="bottom"/>
          </w:tcPr>
          <w:p w14:paraId="12AD95B3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дорожной деятельно-сти в отношении автомобильных до-рог общего пользования местного зна-чения в границах населенных пунктов сельских поселений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7EBCB9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1ED7F8F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5BD805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5Д 0 01 9Д017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26A33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1CEE7F2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7305,0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25DBA26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2CC5C4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14:paraId="5A694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90" w:type="pct"/>
            <w:shd w:val="clear" w:color="auto" w:fill="auto"/>
            <w:vAlign w:val="bottom"/>
          </w:tcPr>
          <w:p w14:paraId="66A6A0BC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4B26DD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484683A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105F9BB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5Д 0 01 9Д017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05982C8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65BF54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7305,0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18F928A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5C7C6C3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14:paraId="64E00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90" w:type="pct"/>
            <w:shd w:val="clear" w:color="auto" w:fill="auto"/>
            <w:vAlign w:val="bottom"/>
          </w:tcPr>
          <w:p w14:paraId="63E1F368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1FDE38F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2E51068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3AD68CB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5Д 0 01 9Д017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046E2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6AF2E95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7305,0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2F3809C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3A0F52D3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14:paraId="31275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590" w:type="pct"/>
            <w:shd w:val="clear" w:color="auto" w:fill="auto"/>
            <w:vAlign w:val="bottom"/>
          </w:tcPr>
          <w:p w14:paraId="0BD5550B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Совершенствование организации движения транспорта и пешеходов, мероприятия по элементам обустройства автомобильных дорог 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7B85AC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743A20F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6DD4C4E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5Д 0 01 9Д801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4F3780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25159E1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0A695E5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5B7D0D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</w:tr>
      <w:tr w14:paraId="3BB84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90" w:type="pct"/>
            <w:shd w:val="clear" w:color="auto" w:fill="auto"/>
            <w:vAlign w:val="bottom"/>
          </w:tcPr>
          <w:p w14:paraId="3353A69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56AFA79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35670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672A015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5Д 0 01 9Д801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73C950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43602B7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1AEF99D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4A992A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</w:tr>
      <w:tr w14:paraId="7E9A8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90" w:type="pct"/>
            <w:shd w:val="clear" w:color="auto" w:fill="auto"/>
            <w:vAlign w:val="bottom"/>
          </w:tcPr>
          <w:p w14:paraId="34A9F6EC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37660D0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6B24F8E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2E83C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5Д 0 01 9Д801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206439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2D306D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5C4D3F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7B6BE0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</w:tr>
      <w:tr w14:paraId="1F15F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90" w:type="pct"/>
            <w:shd w:val="clear" w:color="auto" w:fill="auto"/>
            <w:vAlign w:val="bottom"/>
          </w:tcPr>
          <w:p w14:paraId="74A9E79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5F63DBB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4E44BF0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59F93B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7CA6208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3B9524E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2810,0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4E00905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2767,9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1951CBE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2715,1</w:t>
            </w:r>
          </w:p>
        </w:tc>
      </w:tr>
      <w:tr w14:paraId="40464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90" w:type="pct"/>
            <w:shd w:val="clear" w:color="auto" w:fill="auto"/>
            <w:vAlign w:val="bottom"/>
          </w:tcPr>
          <w:p w14:paraId="7D30854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236E86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4F1DE5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14C47F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073F18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4F828AD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4E532F51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79F231AB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14:paraId="0F24C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590" w:type="pct"/>
            <w:shd w:val="clear" w:color="auto" w:fill="auto"/>
            <w:vAlign w:val="bottom"/>
          </w:tcPr>
          <w:p w14:paraId="1255151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«Обеспечение населения Белоярского муниципального образования Новобурасского муниципального района Саратовской области питьевой водой" на 2026 год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016D2B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395D1D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582F0F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5W 0 00 00000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22EB428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6CC6067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461B448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2C14658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14:paraId="3D1BE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90" w:type="pct"/>
            <w:shd w:val="clear" w:color="auto" w:fill="auto"/>
            <w:vAlign w:val="bottom"/>
          </w:tcPr>
          <w:p w14:paraId="4845D25B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Оформление водопровода, водяной скважины,составление технической  (проектно-сметной) документации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38007D2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2604BC2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7ACE14B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5W 0 00 08014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6C6B0C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6E71D84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714F16B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1E4993A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14:paraId="58B61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90" w:type="pct"/>
            <w:shd w:val="clear" w:color="auto" w:fill="auto"/>
            <w:vAlign w:val="bottom"/>
          </w:tcPr>
          <w:p w14:paraId="40BAA15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4A74C4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06F9D44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528598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5W 0 00 08014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19D190B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186166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194A45C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45B3A9C3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14:paraId="44042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90" w:type="pct"/>
            <w:shd w:val="clear" w:color="auto" w:fill="auto"/>
            <w:vAlign w:val="bottom"/>
          </w:tcPr>
          <w:p w14:paraId="48F9247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6DA2B30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135FDB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51B706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5W 0 00 08014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6F0AA02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795E390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26313BD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76FFAAB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14:paraId="577E1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90" w:type="pct"/>
            <w:shd w:val="clear" w:color="auto" w:fill="auto"/>
            <w:vAlign w:val="bottom"/>
          </w:tcPr>
          <w:p w14:paraId="6EC0531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30DD7E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48C1A4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45F48B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6FC276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0012AD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2760,0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59B746D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2767,9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18ACC4F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2715,1</w:t>
            </w:r>
          </w:p>
        </w:tc>
      </w:tr>
      <w:tr w14:paraId="5063D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590" w:type="pct"/>
            <w:shd w:val="clear" w:color="auto" w:fill="auto"/>
            <w:vAlign w:val="bottom"/>
          </w:tcPr>
          <w:p w14:paraId="69004591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"Благоустройство территории Белоярского муниципального образования Новобурасского муниципального района Саратовской области на 2026-2028 года"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2F30C9B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2735B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68F31D8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00000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7B729E5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4E75816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2735,0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31CE69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2742,9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482509A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2690,1</w:t>
            </w:r>
          </w:p>
        </w:tc>
      </w:tr>
      <w:tr w14:paraId="5E863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1590" w:type="pct"/>
            <w:shd w:val="clear" w:color="auto" w:fill="auto"/>
            <w:vAlign w:val="bottom"/>
          </w:tcPr>
          <w:p w14:paraId="7F8EA45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Вывоз мусора и ТБО с территории населенных пунктов, входящих в состав муниципального образования на полигон. Оплата труда рабочих по благоустройству. Приобретение ГСМ и запасных частей. Приобретение и установка урн, скамеек, малых архитектурных форм. Приобретение хозяйственных товаров (мешки для мусора, перчатки, ведра, кисти, известь, лопаты и др.)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001A0A2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1E0CB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3399734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07211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30CB859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574B6E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683,0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3E36F2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982,9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14E38A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930,1</w:t>
            </w:r>
          </w:p>
        </w:tc>
      </w:tr>
      <w:tr w14:paraId="010C5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90" w:type="pct"/>
            <w:shd w:val="clear" w:color="auto" w:fill="auto"/>
            <w:vAlign w:val="bottom"/>
          </w:tcPr>
          <w:p w14:paraId="256599C1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039D520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4018BBB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013085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07211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05B3F23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7B434CD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683,0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03850A6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982,9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720B856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930,1</w:t>
            </w:r>
          </w:p>
        </w:tc>
      </w:tr>
      <w:tr w14:paraId="77C65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90" w:type="pct"/>
            <w:shd w:val="clear" w:color="auto" w:fill="auto"/>
            <w:vAlign w:val="bottom"/>
          </w:tcPr>
          <w:p w14:paraId="52C2F1C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0D84BA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623507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59301E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07211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76E23EE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17F3F5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683,0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1C464DD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982,9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2E6E521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930,1</w:t>
            </w:r>
          </w:p>
        </w:tc>
      </w:tr>
      <w:tr w14:paraId="3FF2A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1590" w:type="pct"/>
            <w:shd w:val="clear" w:color="auto" w:fill="auto"/>
            <w:vAlign w:val="bottom"/>
          </w:tcPr>
          <w:p w14:paraId="53E1E35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уличного освещения. Установка и приобретение энергосберегающих ламп. Выполнение договорных обязательств по оплате счетов за уличное освещение и предоставление мест на опорах воздушных ЛЭП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0D6BC8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35F5BCA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609796F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07212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6FB311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02B3CB3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1570,0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6666F7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1570,0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5DC7CB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1570,0</w:t>
            </w:r>
          </w:p>
        </w:tc>
      </w:tr>
      <w:tr w14:paraId="6C06C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90" w:type="pct"/>
            <w:shd w:val="clear" w:color="auto" w:fill="auto"/>
            <w:vAlign w:val="bottom"/>
          </w:tcPr>
          <w:p w14:paraId="7D00CF8B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16B384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3E11A25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0771CE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07212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5196CD6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0A7DBFE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1570,0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7A281B6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1570,0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360569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1570,0</w:t>
            </w:r>
          </w:p>
        </w:tc>
      </w:tr>
      <w:tr w14:paraId="3D7CF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90" w:type="pct"/>
            <w:shd w:val="clear" w:color="auto" w:fill="auto"/>
            <w:vAlign w:val="bottom"/>
          </w:tcPr>
          <w:p w14:paraId="7892D85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0745F0A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1600CD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356A06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07212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3E8102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7712EDD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1570,0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668889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1570,0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4360BE0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1570,0</w:t>
            </w:r>
          </w:p>
        </w:tc>
      </w:tr>
      <w:tr w14:paraId="3F14B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90" w:type="pct"/>
            <w:shd w:val="clear" w:color="auto" w:fill="auto"/>
            <w:vAlign w:val="bottom"/>
          </w:tcPr>
          <w:p w14:paraId="1B57451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Оформление объектов муниципальной собственности, составление технического плана на объект недвижимости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1EBF7B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4B7A588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766897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07213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7C4BEB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6EB18A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1CEE253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4F1AEE6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14:paraId="3E769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90" w:type="pct"/>
            <w:shd w:val="clear" w:color="auto" w:fill="auto"/>
            <w:vAlign w:val="bottom"/>
          </w:tcPr>
          <w:p w14:paraId="5B34EEF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4675601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34E277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58CEF4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07213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59E588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0DD23D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662D38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67BD8E9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14:paraId="5F95E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90" w:type="pct"/>
            <w:shd w:val="clear" w:color="auto" w:fill="auto"/>
            <w:vAlign w:val="bottom"/>
          </w:tcPr>
          <w:p w14:paraId="68C2462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500BE6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39FE20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2BC0C8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07213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6B5661B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070352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38DBA1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3F6295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14:paraId="0B9CF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90" w:type="pct"/>
            <w:shd w:val="clear" w:color="auto" w:fill="auto"/>
            <w:vAlign w:val="bottom"/>
          </w:tcPr>
          <w:p w14:paraId="1101AF4C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памятников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6B1FB9E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46212D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413292E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07217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4D1DB71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5D5D117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76075EB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15694B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</w:tr>
      <w:tr w14:paraId="68DB7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90" w:type="pct"/>
            <w:shd w:val="clear" w:color="auto" w:fill="auto"/>
            <w:vAlign w:val="bottom"/>
          </w:tcPr>
          <w:p w14:paraId="4FEC4A8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3203399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4D0F60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7C82F1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07217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67681D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7864034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22D01F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6DD7E0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</w:tr>
      <w:tr w14:paraId="75BF5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90" w:type="pct"/>
            <w:shd w:val="clear" w:color="auto" w:fill="auto"/>
            <w:vAlign w:val="bottom"/>
          </w:tcPr>
          <w:p w14:paraId="2B92CAD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274B9BB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35F4F67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09DC0F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07217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6EAA2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492440E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1BE26C0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18EBFC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</w:tr>
      <w:tr w14:paraId="4C949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90" w:type="pct"/>
            <w:shd w:val="clear" w:color="auto" w:fill="auto"/>
            <w:vAlign w:val="bottom"/>
          </w:tcPr>
          <w:p w14:paraId="59858BB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Зачистка свалки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04D7CFC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0761A1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018A89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07219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5BB107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620138D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25422D7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14D0A7A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14:paraId="22EBC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90" w:type="pct"/>
            <w:shd w:val="clear" w:color="auto" w:fill="auto"/>
            <w:vAlign w:val="bottom"/>
          </w:tcPr>
          <w:p w14:paraId="39AEFB7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0E2EF0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45A6A7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62645DE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07219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73B90D9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4FAB38A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7A4984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68E6D8C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14:paraId="62F82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90" w:type="pct"/>
            <w:shd w:val="clear" w:color="auto" w:fill="auto"/>
            <w:vAlign w:val="bottom"/>
          </w:tcPr>
          <w:p w14:paraId="5571782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199D7EA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3B53886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260E42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07219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202DFC8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369EF84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134AA44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0F4ABC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14:paraId="022D4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90" w:type="pct"/>
            <w:shd w:val="clear" w:color="auto" w:fill="auto"/>
            <w:vAlign w:val="bottom"/>
          </w:tcPr>
          <w:p w14:paraId="2EF5A42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мест захоронения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1DE766C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74DC5A1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496D816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07221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2833A1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44D199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3DEA6B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56BED1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14:paraId="5B655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90" w:type="pct"/>
            <w:shd w:val="clear" w:color="auto" w:fill="auto"/>
            <w:vAlign w:val="bottom"/>
          </w:tcPr>
          <w:p w14:paraId="78A33EF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6A98B0D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654E8C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10612BD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07221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1E0803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3294B0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7A53A2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2DD3B4D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14:paraId="2E286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90" w:type="pct"/>
            <w:shd w:val="clear" w:color="auto" w:fill="auto"/>
            <w:vAlign w:val="bottom"/>
          </w:tcPr>
          <w:p w14:paraId="3870E23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402A8B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7491751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7DB234B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07221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15513CE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1CA9235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62B9A87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4D4C7F6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14:paraId="44CB3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590" w:type="pct"/>
            <w:shd w:val="clear" w:color="auto" w:fill="auto"/>
            <w:vAlign w:val="bottom"/>
          </w:tcPr>
          <w:p w14:paraId="3481CE4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инициативных проектов за счет средств местного бюджета за исключением инициативных платежей  (проект "Устройство освещения в п. Белоярский")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3A54815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4B712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1F7A95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S2171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277B12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4B71CC9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117394D3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16B290D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14:paraId="2B71F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90" w:type="pct"/>
            <w:shd w:val="clear" w:color="auto" w:fill="auto"/>
            <w:vAlign w:val="bottom"/>
          </w:tcPr>
          <w:p w14:paraId="512800DC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6C35E42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5077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489425A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S2171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56769E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1679D54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3AFB20B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12FC3FD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14:paraId="765FD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90" w:type="pct"/>
            <w:shd w:val="clear" w:color="auto" w:fill="auto"/>
            <w:vAlign w:val="bottom"/>
          </w:tcPr>
          <w:p w14:paraId="2D2FF48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6D7658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5A72A15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2097F6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S2171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0C2580E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291E1B9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09B7531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138BFC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14:paraId="34CAF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590" w:type="pct"/>
            <w:shd w:val="clear" w:color="auto" w:fill="auto"/>
            <w:vAlign w:val="bottom"/>
          </w:tcPr>
          <w:p w14:paraId="3AEF7A5B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инициативных проектов за счет средств местного бюджета в части инициативных платежей граждан  (проект "Устройство освещения в п. Белоярский"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3533848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57169B7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46E96C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S2181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3BFD7B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0081F89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03B021F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2121FC81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14:paraId="7EE05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90" w:type="pct"/>
            <w:shd w:val="clear" w:color="auto" w:fill="auto"/>
            <w:vAlign w:val="bottom"/>
          </w:tcPr>
          <w:p w14:paraId="268F908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560DE6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3661555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677DC3A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S2181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5236EE3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79D2E52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308B1EA1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563C7E7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14:paraId="6616A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90" w:type="pct"/>
            <w:shd w:val="clear" w:color="auto" w:fill="auto"/>
            <w:vAlign w:val="bottom"/>
          </w:tcPr>
          <w:p w14:paraId="2FA2056C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787F00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14CC9B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58922FC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S2181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1DBCB9C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3B6F74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0611F51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2E16D5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14:paraId="09159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1590" w:type="pct"/>
            <w:shd w:val="clear" w:color="auto" w:fill="auto"/>
            <w:vAlign w:val="bottom"/>
          </w:tcPr>
          <w:p w14:paraId="27366B43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инициативных проектов за счет средств местного бюджета в части инициативных платежей индивидуальных предпринимателей и юридических лиц  (проект "Устройство освещения в п. Белоярский")" 0 SYSDBA,SYSDBA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1018BC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06F850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698968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S2191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5CD3C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6AB4628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0A8D8A9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686F7CE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14:paraId="381B0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90" w:type="pct"/>
            <w:shd w:val="clear" w:color="auto" w:fill="auto"/>
            <w:vAlign w:val="bottom"/>
          </w:tcPr>
          <w:p w14:paraId="662D575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776663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3A774E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796F10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S2191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2BD680D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54D393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5184261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4C51BA6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14:paraId="2D378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90" w:type="pct"/>
            <w:shd w:val="clear" w:color="auto" w:fill="auto"/>
            <w:vAlign w:val="bottom"/>
          </w:tcPr>
          <w:p w14:paraId="383BFA53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0F53D04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675303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08E5FF2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S2191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50E8A0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5A6CC35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5478B506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1D49076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14:paraId="2AA6C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590" w:type="pct"/>
            <w:shd w:val="clear" w:color="auto" w:fill="auto"/>
            <w:vAlign w:val="bottom"/>
          </w:tcPr>
          <w:p w14:paraId="66467FB8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«Экологическое оздоровление Белоярского муниципального образования Новобурасского муниципального района Саратовской области на 2026-2028 годы»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60BCFF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0638DA9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09826D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5К 0 00 00000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740A82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1F074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2DD9BE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2A146B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14:paraId="4722A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590" w:type="pct"/>
            <w:shd w:val="clear" w:color="auto" w:fill="auto"/>
            <w:vAlign w:val="bottom"/>
          </w:tcPr>
          <w:p w14:paraId="3B1E67BB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по барьерной (сплошной) дератизации в целях профилактики геморрагической лихорадки (ГЛПС) на территории МО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0D6261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74EBAD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0A8D75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5К 0 00 07513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5A35ACE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22AA35D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0DDDB2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174C7BA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14:paraId="725D8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90" w:type="pct"/>
            <w:shd w:val="clear" w:color="auto" w:fill="auto"/>
            <w:vAlign w:val="bottom"/>
          </w:tcPr>
          <w:p w14:paraId="1E6A7C56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4A4DAD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120593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26316D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5К 0 00 07513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3F6A75E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02A7DC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3C4060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52C3FF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14:paraId="38471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90" w:type="pct"/>
            <w:shd w:val="clear" w:color="auto" w:fill="auto"/>
            <w:vAlign w:val="bottom"/>
          </w:tcPr>
          <w:p w14:paraId="6851FCFB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1F0642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4A9AE2D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4CAAD8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5К 0 00 07513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2EBEB9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672DAB7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4CDCA35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3002AC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14:paraId="237E3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1590" w:type="pct"/>
            <w:shd w:val="clear" w:color="auto" w:fill="auto"/>
            <w:vAlign w:val="bottom"/>
          </w:tcPr>
          <w:p w14:paraId="53BA3EBC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«Обеспечение первичных мер пожарной безопасности на территории Белоярского  муниципального образования Новобурасского муниципального района Саратовской области на 2026-2028 года»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0D5C8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7C23CD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13ED16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5П 0 00 00000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6B637D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1D7A55E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63B22D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09881D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14:paraId="73F5E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90" w:type="pct"/>
            <w:shd w:val="clear" w:color="auto" w:fill="auto"/>
            <w:vAlign w:val="bottom"/>
          </w:tcPr>
          <w:p w14:paraId="3FDDD98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специализированного оборудования и материалов для пожаротушения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71DD83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2466C31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01BDF4A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5П 0 00 07111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0CEACE3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21C934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7B090F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47FA30D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14:paraId="1E2F8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90" w:type="pct"/>
            <w:shd w:val="clear" w:color="auto" w:fill="auto"/>
            <w:vAlign w:val="bottom"/>
          </w:tcPr>
          <w:p w14:paraId="3166AA7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4DAD59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57E7908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03BC6D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5П 0 00 07111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59961E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297FD52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5048368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1D25DA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14:paraId="34832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90" w:type="pct"/>
            <w:shd w:val="clear" w:color="auto" w:fill="auto"/>
            <w:vAlign w:val="bottom"/>
          </w:tcPr>
          <w:p w14:paraId="4F9B5CCB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7260F5E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5DE57C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54A5B3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5П 0 00 07111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4CD010E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25141DD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71E8BA1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2D3D269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14:paraId="2FED3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90" w:type="pct"/>
            <w:shd w:val="clear" w:color="auto" w:fill="auto"/>
            <w:vAlign w:val="bottom"/>
          </w:tcPr>
          <w:p w14:paraId="0AF0951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Культура и кинематография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4ECEAF7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0981998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6E7FBBD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55F5831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056CAD0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1500,0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2420D9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1500,0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1D2142C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1500,0</w:t>
            </w:r>
          </w:p>
        </w:tc>
      </w:tr>
      <w:tr w14:paraId="28A45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90" w:type="pct"/>
            <w:shd w:val="clear" w:color="auto" w:fill="auto"/>
            <w:vAlign w:val="bottom"/>
          </w:tcPr>
          <w:p w14:paraId="2D1405FC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Культура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19531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40AAD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061659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73E4DF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4D911A9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56D2981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4E3F4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1500,0</w:t>
            </w:r>
          </w:p>
        </w:tc>
      </w:tr>
      <w:tr w14:paraId="62187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90" w:type="pct"/>
            <w:shd w:val="clear" w:color="auto" w:fill="auto"/>
            <w:vAlign w:val="bottom"/>
          </w:tcPr>
          <w:p w14:paraId="4CD0B9A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Осуществление расходов за счет межбюджетных трансфертов 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3856576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5D2DFA5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3B4841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96 0 00 00000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53C2F7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1682B1B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6BF96C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23AEE6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1500,0</w:t>
            </w:r>
          </w:p>
        </w:tc>
      </w:tr>
      <w:tr w14:paraId="1838E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90" w:type="pct"/>
            <w:shd w:val="clear" w:color="auto" w:fill="auto"/>
            <w:vAlign w:val="bottom"/>
          </w:tcPr>
          <w:p w14:paraId="55F6385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237244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6D5A729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58E945C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96 2 00 00000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7290E4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2E76D2E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6FCED6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0287F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1500,0</w:t>
            </w:r>
          </w:p>
        </w:tc>
      </w:tr>
      <w:tr w14:paraId="618BB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0" w:hRule="atLeast"/>
        </w:trPr>
        <w:tc>
          <w:tcPr>
            <w:tcW w:w="1590" w:type="pct"/>
            <w:shd w:val="clear" w:color="auto" w:fill="auto"/>
            <w:vAlign w:val="bottom"/>
          </w:tcPr>
          <w:p w14:paraId="73064D0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 бюджетам муниципальных районов из бюджетов поселений на исполнение переданных полномочий по организации библиотечного обслуживания населения и обеспечению населения услугами организации культуры в соответствии с заключенными соглашениями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1B4D3F3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711836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03F165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96 2 00 26040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1AE4E8D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6071E7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19C35B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2B22C99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1500,0</w:t>
            </w:r>
          </w:p>
        </w:tc>
      </w:tr>
      <w:tr w14:paraId="5C808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90" w:type="pct"/>
            <w:shd w:val="clear" w:color="auto" w:fill="auto"/>
            <w:vAlign w:val="bottom"/>
          </w:tcPr>
          <w:p w14:paraId="2C738B3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3EF6F6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054E2DB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3AC1638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96 2 00 26040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633241C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417331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3F45661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266BA2D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1500,0</w:t>
            </w:r>
          </w:p>
        </w:tc>
      </w:tr>
      <w:tr w14:paraId="390A4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90" w:type="pct"/>
            <w:shd w:val="clear" w:color="auto" w:fill="auto"/>
            <w:vAlign w:val="bottom"/>
          </w:tcPr>
          <w:p w14:paraId="6971A11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5116A9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14D8A14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2C08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96 2 00 26040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62821B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0E66D8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7F20D6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6345144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1500,0</w:t>
            </w:r>
          </w:p>
        </w:tc>
      </w:tr>
      <w:tr w14:paraId="0B2DD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90" w:type="pct"/>
            <w:shd w:val="clear" w:color="auto" w:fill="auto"/>
            <w:vAlign w:val="bottom"/>
          </w:tcPr>
          <w:p w14:paraId="4643D4B3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6934447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15C8A9E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2709151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475D4CC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73C20E9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192,0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0CA6187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192,0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68CC542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192,0</w:t>
            </w:r>
          </w:p>
        </w:tc>
      </w:tr>
      <w:tr w14:paraId="5FFC0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90" w:type="pct"/>
            <w:shd w:val="clear" w:color="auto" w:fill="auto"/>
            <w:vAlign w:val="bottom"/>
          </w:tcPr>
          <w:p w14:paraId="4836514C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Пенсионное обеспечение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534F7BA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693722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4CBCC7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324071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64098A9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4925A2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1F83687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192,0</w:t>
            </w:r>
          </w:p>
        </w:tc>
      </w:tr>
      <w:tr w14:paraId="2D1B4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90" w:type="pct"/>
            <w:shd w:val="clear" w:color="auto" w:fill="auto"/>
            <w:vAlign w:val="bottom"/>
          </w:tcPr>
          <w:p w14:paraId="7D62FED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Социальные выплаты, доплаты к пенсиям, дополнительное пенсионное обеспечение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682B13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2373F9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21A36F9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98 0 00 00000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3D80920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43AD992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7B46C11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5DE22C5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192,0</w:t>
            </w:r>
          </w:p>
        </w:tc>
      </w:tr>
      <w:tr w14:paraId="0A84C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90" w:type="pct"/>
            <w:shd w:val="clear" w:color="auto" w:fill="auto"/>
            <w:vAlign w:val="bottom"/>
          </w:tcPr>
          <w:p w14:paraId="448EC33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6EC313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0FD9786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60C410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98 1 00 00000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6AF738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718D96F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021D23C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1ADA6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192,0</w:t>
            </w:r>
          </w:p>
        </w:tc>
      </w:tr>
      <w:tr w14:paraId="4F2E3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90" w:type="pct"/>
            <w:shd w:val="clear" w:color="auto" w:fill="auto"/>
            <w:vAlign w:val="bottom"/>
          </w:tcPr>
          <w:p w14:paraId="0C9BE31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Доплаты к пенсиям муниципальных служащих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1613A2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0E8E2E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62827A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98 1 00 01001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284239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2E8EA74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2463238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28587F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192,0</w:t>
            </w:r>
          </w:p>
        </w:tc>
      </w:tr>
      <w:tr w14:paraId="2D9CB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90" w:type="pct"/>
            <w:shd w:val="clear" w:color="auto" w:fill="auto"/>
            <w:vAlign w:val="bottom"/>
          </w:tcPr>
          <w:p w14:paraId="4DAF890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5987208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2FD507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24002A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98 1 00 01001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372C121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52FDC9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21A5096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70B8C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192,0</w:t>
            </w:r>
          </w:p>
        </w:tc>
      </w:tr>
      <w:tr w14:paraId="4EC74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90" w:type="pct"/>
            <w:shd w:val="clear" w:color="auto" w:fill="auto"/>
            <w:vAlign w:val="bottom"/>
          </w:tcPr>
          <w:p w14:paraId="0BF04C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3843540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07DA9E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72A9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98 1 00 01001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5A945B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60FD0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192,0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000CED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192,0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143F1F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192,0</w:t>
            </w:r>
          </w:p>
        </w:tc>
      </w:tr>
      <w:tr w14:paraId="62A62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90" w:type="pct"/>
            <w:shd w:val="clear" w:color="auto" w:fill="auto"/>
            <w:noWrap/>
            <w:vAlign w:val="bottom"/>
          </w:tcPr>
          <w:p w14:paraId="69786D74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422" w:type="pct"/>
            <w:shd w:val="clear" w:color="auto" w:fill="auto"/>
            <w:noWrap/>
            <w:vAlign w:val="bottom"/>
          </w:tcPr>
          <w:p w14:paraId="0569AC8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17" w:type="pct"/>
            <w:shd w:val="clear" w:color="auto" w:fill="auto"/>
            <w:noWrap/>
            <w:vAlign w:val="bottom"/>
          </w:tcPr>
          <w:p w14:paraId="42A42CA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14:paraId="07E67B8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36" w:type="pct"/>
            <w:shd w:val="clear" w:color="auto" w:fill="auto"/>
            <w:noWrap/>
            <w:vAlign w:val="bottom"/>
          </w:tcPr>
          <w:p w14:paraId="6C75DAB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6F33FFC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22486,2</w:t>
            </w:r>
          </w:p>
        </w:tc>
        <w:tc>
          <w:tcPr>
            <w:tcW w:w="493" w:type="pct"/>
            <w:shd w:val="clear" w:color="auto" w:fill="auto"/>
            <w:noWrap/>
            <w:vAlign w:val="bottom"/>
          </w:tcPr>
          <w:p w14:paraId="0134390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15773,1</w:t>
            </w:r>
          </w:p>
        </w:tc>
        <w:tc>
          <w:tcPr>
            <w:tcW w:w="501" w:type="pct"/>
            <w:shd w:val="clear" w:color="auto" w:fill="auto"/>
            <w:noWrap/>
            <w:vAlign w:val="bottom"/>
          </w:tcPr>
          <w:p w14:paraId="32DD0C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16032,5</w:t>
            </w:r>
          </w:p>
        </w:tc>
      </w:tr>
    </w:tbl>
    <w:p w14:paraId="32BA36F0">
      <w:pPr>
        <w:sectPr>
          <w:pgSz w:w="16838" w:h="11906" w:orient="landscape"/>
          <w:pgMar w:top="1701" w:right="1134" w:bottom="851" w:left="1134" w:header="709" w:footer="709" w:gutter="0"/>
          <w:cols w:space="708" w:num="1"/>
          <w:docGrid w:linePitch="360" w:charSpace="0"/>
        </w:sectPr>
      </w:pP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9"/>
        <w:gridCol w:w="1966"/>
        <w:gridCol w:w="1705"/>
        <w:gridCol w:w="1406"/>
        <w:gridCol w:w="1406"/>
        <w:gridCol w:w="1814"/>
      </w:tblGrid>
      <w:tr w14:paraId="69795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5" w:hRule="atLeast"/>
        </w:trPr>
        <w:tc>
          <w:tcPr>
            <w:tcW w:w="34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FCCF3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54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695C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№ 5 к решению Совета № </w:t>
            </w:r>
            <w:r>
              <w:rPr>
                <w:rFonts w:hint="default"/>
                <w:sz w:val="28"/>
                <w:szCs w:val="28"/>
                <w:lang w:val="ru-RU"/>
              </w:rPr>
              <w:t>131</w:t>
            </w:r>
            <w:r>
              <w:rPr>
                <w:sz w:val="28"/>
                <w:szCs w:val="28"/>
              </w:rPr>
              <w:t xml:space="preserve"> от </w:t>
            </w:r>
            <w:r>
              <w:rPr>
                <w:rFonts w:hint="default"/>
                <w:sz w:val="28"/>
                <w:szCs w:val="28"/>
                <w:lang w:val="ru-RU"/>
              </w:rPr>
              <w:t>26</w:t>
            </w:r>
            <w:r>
              <w:rPr>
                <w:sz w:val="28"/>
                <w:szCs w:val="28"/>
              </w:rPr>
              <w:t xml:space="preserve"> января 2026 года "О внесении изменений и дополнений в Решение "О бюджете Белоярского Муниципального образования Новобурасского муниципального района на 2026 год и плановый период 2027 и 2028 годов"</w:t>
            </w:r>
          </w:p>
        </w:tc>
      </w:tr>
      <w:tr w14:paraId="02B0A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23563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местного бюджета на 2026 год и на плановый период 2027 и 2028 годов</w:t>
            </w:r>
          </w:p>
        </w:tc>
      </w:tr>
      <w:tr w14:paraId="24B37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229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 w14:paraId="76B1936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 w14:paraId="0D39BE3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 w14:paraId="11B78D3C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 w14:paraId="7E8A53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 w14:paraId="4AB878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FFFFFF"/>
                <w:sz w:val="28"/>
                <w:szCs w:val="28"/>
              </w:rPr>
            </w:pPr>
            <w:r>
              <w:rPr>
                <w:color w:val="FFFFFF"/>
                <w:sz w:val="28"/>
                <w:szCs w:val="28"/>
              </w:rPr>
              <w:t>2026</w:t>
            </w:r>
          </w:p>
        </w:tc>
        <w:tc>
          <w:tcPr>
            <w:tcW w:w="524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 w14:paraId="37BA73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(тыс. рублей)</w:t>
            </w:r>
          </w:p>
        </w:tc>
      </w:tr>
      <w:tr w14:paraId="2D98A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229" w:type="pct"/>
            <w:vMerge w:val="restart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 w14:paraId="0CAE4E0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616" w:type="pct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1BBF9D8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Целевая статья</w:t>
            </w:r>
          </w:p>
        </w:tc>
        <w:tc>
          <w:tcPr>
            <w:tcW w:w="611" w:type="pct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543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Вид расходов</w:t>
            </w:r>
          </w:p>
        </w:tc>
        <w:tc>
          <w:tcPr>
            <w:tcW w:w="1544" w:type="pct"/>
            <w:gridSpan w:val="3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 w14:paraId="01D44CB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14:paraId="4AE8E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229" w:type="pct"/>
            <w:vMerge w:val="continue"/>
            <w:vAlign w:val="center"/>
          </w:tcPr>
          <w:p w14:paraId="296B1324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6" w:type="pct"/>
            <w:vMerge w:val="continue"/>
            <w:vAlign w:val="center"/>
          </w:tcPr>
          <w:p w14:paraId="5F058A2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1" w:type="pct"/>
            <w:vMerge w:val="continue"/>
            <w:vAlign w:val="center"/>
          </w:tcPr>
          <w:p w14:paraId="390D35D8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14:paraId="6F2429B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2026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1BE9A0E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2027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6591EF6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2028</w:t>
            </w:r>
          </w:p>
        </w:tc>
      </w:tr>
      <w:tr w14:paraId="1AB77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229" w:type="pct"/>
            <w:shd w:val="clear" w:color="auto" w:fill="auto"/>
            <w:noWrap/>
            <w:vAlign w:val="center"/>
          </w:tcPr>
          <w:p w14:paraId="7C970D9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9D7DF8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611" w:type="pct"/>
            <w:shd w:val="clear" w:color="auto" w:fill="auto"/>
            <w:noWrap/>
            <w:vAlign w:val="center"/>
          </w:tcPr>
          <w:p w14:paraId="7081175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7B8D47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67F8D21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6C907A9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</w:tr>
      <w:tr w14:paraId="5373F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7ECE545B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«Доступная среда» на 2026-2028 года в Белоярском МО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1CF5087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5D 0 00 00000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783320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34798FC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3757727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78980C2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5,0</w:t>
            </w:r>
          </w:p>
        </w:tc>
      </w:tr>
      <w:tr w14:paraId="34B6A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6DEDC87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Комплекс процессных мероприятий "Доступная среда"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386D1D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5D 0 01 00000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41355D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1E8302B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118F33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6A17A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14:paraId="5E06F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229" w:type="pct"/>
            <w:shd w:val="clear" w:color="auto" w:fill="auto"/>
            <w:vAlign w:val="bottom"/>
          </w:tcPr>
          <w:p w14:paraId="3C06A83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ежегодных праздничных мероприятий в рамках Международного дня пожилых людей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64D7BB1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5D 0 01 05913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0520EC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6A0EFB9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1A0D81C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72F613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14:paraId="536E8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7770089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4DD06F4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5D 0 01 05913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54CFF9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12C6DA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5CFACB0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1778D4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14:paraId="69BC2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41BFC596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6E1D099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5D 0 01 05913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21720DF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2067CE4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729EB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41D97EC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14:paraId="02580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2229" w:type="pct"/>
            <w:shd w:val="clear" w:color="auto" w:fill="auto"/>
            <w:vAlign w:val="bottom"/>
          </w:tcPr>
          <w:p w14:paraId="74FB6E06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«Развитие местного самоуправления в Белоярском муниципальном образовании Новобурасского муниципального района Саратовской области на 2026-2028 годы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6443028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5R 0 00 00000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5B44048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5392642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665,3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2D3C7F6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715,3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202F6B2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715,3</w:t>
            </w:r>
          </w:p>
        </w:tc>
      </w:tr>
      <w:tr w14:paraId="6700B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229" w:type="pct"/>
            <w:shd w:val="clear" w:color="auto" w:fill="auto"/>
            <w:vAlign w:val="bottom"/>
          </w:tcPr>
          <w:p w14:paraId="6C73AFD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автоматизированных информационных систем формирования и исполнения бюджетов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751BD81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5R 0 00 07411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5E240C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4773BA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45,2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31425C7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5488917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23,0</w:t>
            </w:r>
          </w:p>
        </w:tc>
      </w:tr>
      <w:tr w14:paraId="18935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28EFFA6C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16D98E5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5R 0 00 07411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3776E3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12FDD5F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45,2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462EEA8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767125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23,0</w:t>
            </w:r>
          </w:p>
        </w:tc>
      </w:tr>
      <w:tr w14:paraId="07A5A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0349970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691CA5F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5R 0 00 07411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10AD2F5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7A8D88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45,2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5AF4C9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164E056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23,0</w:t>
            </w:r>
          </w:p>
        </w:tc>
      </w:tr>
      <w:tr w14:paraId="41F1B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1A399C0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Оплата членских взносов в Ассоциацию «Совет МО Саратовской области»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1C8A47D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5R 0 00 07412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2B67DC3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5AA076C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6A36BA4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1BF915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9,0</w:t>
            </w:r>
          </w:p>
        </w:tc>
      </w:tr>
      <w:tr w14:paraId="52B2A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229" w:type="pct"/>
            <w:shd w:val="clear" w:color="auto" w:fill="auto"/>
            <w:vAlign w:val="bottom"/>
          </w:tcPr>
          <w:p w14:paraId="7DB1DAC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5CFB88B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5R 0 00 07412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5CB301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21CFFB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0DE253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182D169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9,0</w:t>
            </w:r>
          </w:p>
        </w:tc>
      </w:tr>
      <w:tr w14:paraId="22131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229" w:type="pct"/>
            <w:shd w:val="clear" w:color="auto" w:fill="auto"/>
            <w:vAlign w:val="bottom"/>
          </w:tcPr>
          <w:p w14:paraId="60263513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2153031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5R 0 00 07412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7F0F88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30B1D90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45A5F4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65A5EF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9,0</w:t>
            </w:r>
          </w:p>
        </w:tc>
      </w:tr>
      <w:tr w14:paraId="4F41D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2229" w:type="pct"/>
            <w:shd w:val="clear" w:color="auto" w:fill="auto"/>
            <w:vAlign w:val="bottom"/>
          </w:tcPr>
          <w:p w14:paraId="708B3111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органов местного самоуправления в части приобретения материальных запасов (канцтоваров, ГСМ, запчасти к оргтехнике) и обслуживание оргтехники (заправка картриджей, ремонт оргтехники)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6D46F76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5R 0 00 07414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7E0145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5DEB14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538,4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559B72C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610,3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73DC55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610,3</w:t>
            </w:r>
          </w:p>
        </w:tc>
      </w:tr>
      <w:tr w14:paraId="1E337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53A23788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3D4535D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5R 0 00 07414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5CED34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151E35D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538,4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48558B9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610,3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44599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610,3</w:t>
            </w:r>
          </w:p>
        </w:tc>
      </w:tr>
      <w:tr w14:paraId="6DFC4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43CF33A1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5247CA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5R 0 00 07414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017A69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3BD3199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538,4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6FAC5D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610,3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0A64C67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610,3</w:t>
            </w:r>
          </w:p>
        </w:tc>
      </w:tr>
      <w:tr w14:paraId="5B559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7CB217C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проведения диспансеризации муниципальных служащих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1CEC5D5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5R 0 00 07418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08401C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29E9244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478F66F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2444160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14:paraId="466EA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2E18FAC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58949B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5R 0 00 07418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7CB535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047239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5505C1F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67C4F16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14:paraId="17EB0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76F2E8D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48CFEF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5R 0 00 07418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3E7961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10F262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3D75404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3D0381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14:paraId="3590E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229" w:type="pct"/>
            <w:shd w:val="clear" w:color="auto" w:fill="auto"/>
            <w:vAlign w:val="bottom"/>
          </w:tcPr>
          <w:p w14:paraId="689AC623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79D37E4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5R 0 00 07424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52D8594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3F195CE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21E3ED8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72828D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14:paraId="58BB5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75A5C613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1CDE8F2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5R 0 00 07424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43F304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547DA8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2D8F755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470E3FD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14:paraId="1E102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7E9571B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4AEC538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5R 0 00 07424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2BF59FA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47E178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100F429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083067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14:paraId="5F806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5EC6B92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по оплате услуг ОСАГО, осуществление технического осмотра ТС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7D6D3B4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5R 0 00 07427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20F01B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1524CC8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328842A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3CDB72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16,0</w:t>
            </w:r>
          </w:p>
        </w:tc>
      </w:tr>
      <w:tr w14:paraId="05464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67CF156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337BB6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5R 0 00 07427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3CCBDD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283A48E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681117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3AC4D9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16,0</w:t>
            </w:r>
          </w:p>
        </w:tc>
      </w:tr>
      <w:tr w14:paraId="48E34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6C596E9B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7A5A86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5R 0 00 07427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23FEAF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16A1E2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3E0AB32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1D4761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16,0</w:t>
            </w:r>
          </w:p>
        </w:tc>
      </w:tr>
      <w:tr w14:paraId="0AFD0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27F45E81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средств наглядной агитации (в том числе баннеров)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42F3D48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5R 0 00 07429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1D6778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091809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1FD821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5F77C5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14:paraId="5E3C1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5DDA171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35D605B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5R 0 00 07429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2937E2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44ECC8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1F641C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0754F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14:paraId="34313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6A9F3F4B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79ADDF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5R 0 00 07429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2084C6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63B313A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147DE76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6D33C6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14:paraId="3F157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229" w:type="pct"/>
            <w:shd w:val="clear" w:color="auto" w:fill="auto"/>
            <w:vAlign w:val="bottom"/>
          </w:tcPr>
          <w:p w14:paraId="1182081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Публикация в средствах массовой информации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65AF1C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5R 0 00 07434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1E4DAB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0F7F16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7BAB736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005B8B6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</w:tr>
      <w:tr w14:paraId="1786F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001FEE9C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4061CE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5R 0 00 07434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777968E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6B356F5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4B84FD3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5E0C242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</w:tr>
      <w:tr w14:paraId="34917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402CB00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6087DD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5R 0 00 07434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4E759D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59D1BE2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09E1B85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2020699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</w:tr>
      <w:tr w14:paraId="4ADF4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2229" w:type="pct"/>
            <w:shd w:val="clear" w:color="auto" w:fill="auto"/>
            <w:vAlign w:val="bottom"/>
          </w:tcPr>
          <w:p w14:paraId="74D8346A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«Обеспечение населения Белоярского муниципального образования Новобурасского муниципального района Саратовской области питьевой водой" на 2026 год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64377CD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5W 0 00 00000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2C6DD69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2D6F2E8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50,0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10244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5918F1E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14:paraId="0E400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229" w:type="pct"/>
            <w:shd w:val="clear" w:color="auto" w:fill="auto"/>
            <w:vAlign w:val="bottom"/>
          </w:tcPr>
          <w:p w14:paraId="24C463D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Оформление водопровода, водяной скважины,составление технической  (проектно-сметной) документации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410DAE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5W 0 00 08014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0992DD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79146FE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22787696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393829C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14:paraId="2D61D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0374BB68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2E9CD8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5W 0 00 08014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4880998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62557C9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29D969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17B0B73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14:paraId="60A67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407A5DC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48FCDE1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5W 0 00 08014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772278F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44C490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6AF2805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68E563DC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14:paraId="2DA7C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2229" w:type="pct"/>
            <w:shd w:val="clear" w:color="auto" w:fill="auto"/>
            <w:vAlign w:val="bottom"/>
          </w:tcPr>
          <w:p w14:paraId="69AA87BC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"Благоустройство территории Белоярского муниципального образования Новобурасского муниципального района Саратовской области на 2026-2028 года"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76F5D17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5В 0 00 00000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45453D9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0F73905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2735,0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776018F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2742,9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457051AA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2690,1</w:t>
            </w:r>
          </w:p>
        </w:tc>
      </w:tr>
      <w:tr w14:paraId="2A92E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0" w:hRule="atLeast"/>
        </w:trPr>
        <w:tc>
          <w:tcPr>
            <w:tcW w:w="2229" w:type="pct"/>
            <w:shd w:val="clear" w:color="auto" w:fill="auto"/>
            <w:vAlign w:val="bottom"/>
          </w:tcPr>
          <w:p w14:paraId="66F6B1B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Вывоз мусора и ТБО с территории населенных пунктов, входящих в состав муниципального образования на полигон. Оплата труда рабочих по благоустройству. Приобретение ГСМ и запасных частей. Приобретение и установка урн, скамеек, малых архитектурных форм. Приобретение хозяйственных товаров (мешки для мусора, перчатки, ведра, кисти, известь, лопаты и др.)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37EAE4B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07211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428A43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435793A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683,0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771BC2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982,9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127F145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930,1</w:t>
            </w:r>
          </w:p>
        </w:tc>
      </w:tr>
      <w:tr w14:paraId="565B7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053FAC2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120BE26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07211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425D82D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36B3A5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683,0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0BEDE3A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982,9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1E172E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930,1</w:t>
            </w:r>
          </w:p>
        </w:tc>
      </w:tr>
      <w:tr w14:paraId="1B222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39E538F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49413D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07211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4E373C5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74EFAD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683,0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28899A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982,9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64644D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930,1</w:t>
            </w:r>
          </w:p>
        </w:tc>
      </w:tr>
      <w:tr w14:paraId="43766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2229" w:type="pct"/>
            <w:shd w:val="clear" w:color="auto" w:fill="auto"/>
            <w:vAlign w:val="bottom"/>
          </w:tcPr>
          <w:p w14:paraId="4A894A61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уличного освещения. Установка и приобретение энергосберегающих ламп. Выполнение договорных обязательств по оплате счетов за уличное освещение и предоставление мест на опорах воздушных ЛЭП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147731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07212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6555946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6BB1CE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1570,0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523FDB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1570,0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090EBD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1570,0</w:t>
            </w:r>
          </w:p>
        </w:tc>
      </w:tr>
      <w:tr w14:paraId="0F303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2D3D631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0855FD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07212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4FFE965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337895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1570,0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3A38CFA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1570,0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36BBCD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1570,0</w:t>
            </w:r>
          </w:p>
        </w:tc>
      </w:tr>
      <w:tr w14:paraId="4E661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6E6C0D3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727B6A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07212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68FCB6B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5737CD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1570,0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4B8332A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1570,0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5EF33E2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1570,0</w:t>
            </w:r>
          </w:p>
        </w:tc>
      </w:tr>
      <w:tr w14:paraId="3B9A4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229" w:type="pct"/>
            <w:shd w:val="clear" w:color="auto" w:fill="auto"/>
            <w:vAlign w:val="bottom"/>
          </w:tcPr>
          <w:p w14:paraId="41633AE1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Оформление объектов муниципальной собственности, составление технического плана на объект недвижимости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77113E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07213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7B770B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5C9129C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693BAA2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2B4DD02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14:paraId="25841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22B5448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5FEA19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07213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29784D7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31C94A4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7BC659F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003C316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14:paraId="7536E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6F80EAC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47823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07213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2CA540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11C957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30D102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7B72FA4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14:paraId="49C15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229" w:type="pct"/>
            <w:shd w:val="clear" w:color="auto" w:fill="auto"/>
            <w:vAlign w:val="bottom"/>
          </w:tcPr>
          <w:p w14:paraId="3C4B2041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памятников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412E479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07217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32AE85C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275CFC2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6AB82B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235A890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</w:tr>
      <w:tr w14:paraId="021A1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0585C8F3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147F79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07217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5313726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5E3847E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0E21C1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1A1AE82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</w:tr>
      <w:tr w14:paraId="5622F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5AE5CD4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6245BC6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07217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5E989C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271F27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0A238E9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510825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</w:tr>
      <w:tr w14:paraId="4EECF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229" w:type="pct"/>
            <w:shd w:val="clear" w:color="auto" w:fill="auto"/>
            <w:vAlign w:val="bottom"/>
          </w:tcPr>
          <w:p w14:paraId="36CE5EA6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Зачистка свалки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6582B1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07219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3BC586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40C4AC6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226600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703D8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14:paraId="6644C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1F53EE2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6E187B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07219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450F6A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2A0C9D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30A6FB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2720441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14:paraId="30112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390444F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4E4B71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07219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262D8C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148C576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7C6F1E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6CE642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14:paraId="3E0DC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229" w:type="pct"/>
            <w:shd w:val="clear" w:color="auto" w:fill="auto"/>
            <w:vAlign w:val="bottom"/>
          </w:tcPr>
          <w:p w14:paraId="5677D9A6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мест захоронения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5171CF8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07221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76A0CCF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476011B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6C9AD0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6FCA242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14:paraId="5C0CD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1D6BC91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06F6EE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07221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4CD99A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5BB5E83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443CB8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6020178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14:paraId="27D69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199AA043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3DE0223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07221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790EB6C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0D9C3A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1B9C5D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1C9B146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14:paraId="5CDE4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2229" w:type="pct"/>
            <w:shd w:val="clear" w:color="auto" w:fill="auto"/>
            <w:vAlign w:val="bottom"/>
          </w:tcPr>
          <w:p w14:paraId="717DB06B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инициативных проектов за счет средств местного бюджета за исключением инициативных платежей  (проект "Устройство освещения в п. Белоярский")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588449B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S2171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38D00D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390857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2638CC4C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5BF3F03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14:paraId="0B00A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2BCBD08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375DF9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S2171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72900D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5D33747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4364FAAC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3E22C7A6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14:paraId="5D71E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69F3DCA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6590606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S2171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17CDC2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7DA6F3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73FACCCC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0278F863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14:paraId="58551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2229" w:type="pct"/>
            <w:shd w:val="clear" w:color="auto" w:fill="auto"/>
            <w:vAlign w:val="bottom"/>
          </w:tcPr>
          <w:p w14:paraId="75863E4B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инициативных проектов за счет средств местного бюджета в части инициативных платежей граждан  (проект "Устройство освещения в п. Белоярский"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379D549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S2181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68C6D0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540B20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018AB206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3621BB76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14:paraId="7A5F4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04B1005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168F664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S2181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013CBA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22D08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013A85B3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66ACE3DC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14:paraId="57BF5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4BAD80E1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429B97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S2181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1DA8B8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598A2A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5DE330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0B691D8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14:paraId="21257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2229" w:type="pct"/>
            <w:shd w:val="clear" w:color="auto" w:fill="auto"/>
            <w:vAlign w:val="bottom"/>
          </w:tcPr>
          <w:p w14:paraId="60E82EC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инициативных проектов за счет средств местного бюджета в части инициативных платежей индивидуальных предпринимателей и юридических лиц  (проект "Устройство освещения в п. Белоярский")" 0 SYSDBA,SYSDBA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7360E8C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S2191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09AE139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61AF5B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6605A511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4B50C05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14:paraId="0BC99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224ADAE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6569C8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S2191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1C19145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7898FCF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3E5342A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5E6001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14:paraId="6D8AC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3618EBE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3C2BC4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 0 00 S2191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5D595E1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44296FF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5367B2AB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0D79B50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14:paraId="75880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2229" w:type="pct"/>
            <w:shd w:val="clear" w:color="auto" w:fill="auto"/>
            <w:vAlign w:val="bottom"/>
          </w:tcPr>
          <w:p w14:paraId="0517F08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"Повышение безопасности дорожного движения в Белоярском муниципальном образовании Новобурасского муниципального района Саратовской области на 2026-2028 годы"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4A0637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5Д 0 00 00000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6DB843F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1D53EE9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10126,4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161E5FE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3758,6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0127D98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3758,6</w:t>
            </w:r>
          </w:p>
        </w:tc>
      </w:tr>
      <w:tr w14:paraId="4E152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2229" w:type="pct"/>
            <w:shd w:val="clear" w:color="auto" w:fill="auto"/>
            <w:vAlign w:val="bottom"/>
          </w:tcPr>
          <w:p w14:paraId="2D7511F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Комплекс процессных мероприятий "Осуществление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поселений".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25AD1A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5Д 0 01 00000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0A7BDFA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25E3089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10126,4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1B7753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3758,6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2BF5240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3758,6</w:t>
            </w:r>
          </w:p>
        </w:tc>
      </w:tr>
      <w:tr w14:paraId="7FDEB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229" w:type="pct"/>
            <w:shd w:val="clear" w:color="auto" w:fill="auto"/>
            <w:vAlign w:val="bottom"/>
          </w:tcPr>
          <w:p w14:paraId="141E7D0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автомобильных дорог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5C80964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5Д 0 01 9Д001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0802E14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3F8E8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1960,8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64A9910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3058,6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7AD139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3058,6</w:t>
            </w:r>
          </w:p>
        </w:tc>
      </w:tr>
      <w:tr w14:paraId="033E7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2148F97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065E7E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5Д 0 01 9Д001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73C489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78F95B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1960,8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22D1851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3058,6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5929A87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3058,6</w:t>
            </w:r>
          </w:p>
        </w:tc>
      </w:tr>
      <w:tr w14:paraId="39220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246F57DC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67068E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5Д 0 01 9Д001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5D3903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0528FD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1960,8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7EA5AD2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3058,6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358D7FB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3058,6</w:t>
            </w:r>
          </w:p>
        </w:tc>
      </w:tr>
      <w:tr w14:paraId="6DE06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55ACCD9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автомобильных дорог (текущий и капитальный)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004B06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5Д 0 01 9Д002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248492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508B3B2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160,6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1C28C8E1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161AA86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14:paraId="1F9C2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08693C8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04332ED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5Д 0 01 9Д002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51FA7B0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04AA9D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160,6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4B50427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4B45152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14:paraId="00CD5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5E545B71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79097D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5Д 0 01 9Д002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1E7A95B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64FFAD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160,6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05F3EB7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511C23B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14:paraId="63753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2229" w:type="pct"/>
            <w:shd w:val="clear" w:color="auto" w:fill="auto"/>
            <w:vAlign w:val="bottom"/>
          </w:tcPr>
          <w:p w14:paraId="21F3E88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инженерных изысканий, специальных обследований и разработка (подготовка) проектной документации на ремонт, экспертиза (проверка) проектно-сметной документации на ремонт автомобильных дорог (тротуаров, подходов к объектам социальной сферы), строительный контроль и авторский надзор.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5DB0D8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5Д 0 01 9Д003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2B104FE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4463215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7E420BD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7CEB1F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450,0</w:t>
            </w:r>
          </w:p>
        </w:tc>
      </w:tr>
      <w:tr w14:paraId="3EAEE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36B0752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4EB8B2F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5Д 0 01 9Д003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2ED2E0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715AFA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7A6892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5850D7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450,0</w:t>
            </w:r>
          </w:p>
        </w:tc>
      </w:tr>
      <w:tr w14:paraId="60031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008F16B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52827E7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5Д 0 01 9Д003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0E57E4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0AED604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2FB08E0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638501A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450,0</w:t>
            </w:r>
          </w:p>
        </w:tc>
      </w:tr>
      <w:tr w14:paraId="560ED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2EAD1B83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Кадастровые работы по оформлению недвижимости (сооружения, дороги)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7D5064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5Д 0 01 9Д004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37390B8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55D15AD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7316390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27621F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14:paraId="3604E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38C2F261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34E9A4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5Д 0 01 9Д004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11AA63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4FE22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6590CE3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698D070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14:paraId="4B79C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2533FAB3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59E699A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5Д 0 01 9Д004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22B1CA7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26E779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6E0A08C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76375F0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14:paraId="44E54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2229" w:type="pct"/>
            <w:shd w:val="clear" w:color="auto" w:fill="auto"/>
            <w:vAlign w:val="bottom"/>
          </w:tcPr>
          <w:p w14:paraId="77E72CE3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дорожной деятельно-сти в отношении автомобильных до-рог общего пользования местного зна-чения в границах населенных пунктов сельских поселений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2C1F50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5Д 0 01 9Д017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2232D3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22D155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7305,0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6B85ED66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470FC081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14:paraId="3D8B9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4D24E5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0F24A23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5Д 0 01 9Д017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50B572C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10A3C6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7305,0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24B460D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7EDD3B11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14:paraId="29F17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14CEE94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2E32A74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5Д 0 01 9Д017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2854753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0BC02A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7305,0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4150235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78ED4EC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14:paraId="0C54C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229" w:type="pct"/>
            <w:shd w:val="clear" w:color="auto" w:fill="auto"/>
            <w:vAlign w:val="bottom"/>
          </w:tcPr>
          <w:p w14:paraId="214D9EC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Совершенствование организации движения транспорта и пешеходов, мероприятия по элементам обустройства автомобильных дорог 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3CA08A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5Д 0 01 9Д801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786AF0C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3F0E377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58DF3B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318EC0D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</w:tr>
      <w:tr w14:paraId="7D898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145E9C1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2399DB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5Д 0 01 9Д801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7CD21DF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04A7AC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545C25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1EB1384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</w:tr>
      <w:tr w14:paraId="1F674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72DC69F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2F725EE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5Д 0 01 9Д801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56E37E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3ADC19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172AB9F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5195719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</w:tr>
      <w:tr w14:paraId="58F67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2229" w:type="pct"/>
            <w:shd w:val="clear" w:color="auto" w:fill="auto"/>
            <w:vAlign w:val="bottom"/>
          </w:tcPr>
          <w:p w14:paraId="0C379B77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«Экологическое оздоровление Белоярского муниципального образования Новобурасского муниципального района Саратовской области на 2026-2028 годы»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2D550CB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5К 0 00 00000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52AF08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4D1B8D6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3FB5B01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25503C2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10,0</w:t>
            </w:r>
          </w:p>
        </w:tc>
      </w:tr>
      <w:tr w14:paraId="4592C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229" w:type="pct"/>
            <w:shd w:val="clear" w:color="auto" w:fill="auto"/>
            <w:vAlign w:val="bottom"/>
          </w:tcPr>
          <w:p w14:paraId="2E51300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по барьерной (сплошной) дератизации в целях профилактики геморрагической лихорадки (ГЛПС) на территории МО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76FF4FD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5К 0 00 07513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3F8BBA0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06FE10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5ADB4C5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698F2B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14:paraId="3EAFE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10366DE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28AE81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5К 0 00 07513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00A76C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1CDCBFD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0D48D9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5067DF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14:paraId="236BB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0C84FB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579B4A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5К 0 00 07513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2819866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15804D5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43C13E0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414B72E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14:paraId="13E7E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2229" w:type="pct"/>
            <w:shd w:val="clear" w:color="auto" w:fill="auto"/>
            <w:vAlign w:val="bottom"/>
          </w:tcPr>
          <w:p w14:paraId="4735A3F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«Обеспечение первичных мер пожарной безопасности на территории Белоярского  муниципального образования Новобурасского муниципального района Саратовской области на 2026-2028 года»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0E2BB4B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5П 0 00 00000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2F25D18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148ED67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0942249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31E3D71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15,0</w:t>
            </w:r>
          </w:p>
        </w:tc>
      </w:tr>
      <w:tr w14:paraId="6C09D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20150146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специализированного оборудования и материалов для пожаротушения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15677E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5П 0 00 07111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6C524F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2EFB74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251F78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60FA68D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14:paraId="4C00B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2B52F0D8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1B4494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5П 0 00 07111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3895D93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51DE626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1ED2FE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2CDBE2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14:paraId="6B97A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289C416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0E95976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5П 0 00 07111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0B3E20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50E419E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3D41EF0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1A33583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14:paraId="1678D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478F999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Осуществление переданных полномочий РФ за счет субвенций из федерального бюджета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1F6B875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90 0 00 00000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55D6308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54D97F7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227,1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7BB7C89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252,8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64A3057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320,9</w:t>
            </w:r>
          </w:p>
        </w:tc>
      </w:tr>
      <w:tr w14:paraId="2D23C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229" w:type="pct"/>
            <w:shd w:val="clear" w:color="auto" w:fill="auto"/>
            <w:vAlign w:val="bottom"/>
          </w:tcPr>
          <w:p w14:paraId="4336B071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Расходы на осуществление переданных полномочий Российской Федерации за счет средств федерального бюджета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33725EB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90 4 00 00000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388E32D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1CF49EE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227,1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6766341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252,8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75FEFA0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320,9</w:t>
            </w:r>
          </w:p>
        </w:tc>
      </w:tr>
      <w:tr w14:paraId="2518F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5861938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переданных полномочий Российской Федерации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5EF417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90 4 02 00000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3344CCF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61E776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227,1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1F5D2DA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252,8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59D60D9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320,9</w:t>
            </w:r>
          </w:p>
        </w:tc>
      </w:tr>
      <w:tr w14:paraId="34F5A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229" w:type="pct"/>
            <w:shd w:val="clear" w:color="auto" w:fill="auto"/>
            <w:vAlign w:val="bottom"/>
          </w:tcPr>
          <w:p w14:paraId="263AF66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0FBDED4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90 4 02 51180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78C3FC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4907DC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227,1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3918D8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252,8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005C24C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320,9</w:t>
            </w:r>
          </w:p>
        </w:tc>
      </w:tr>
      <w:tr w14:paraId="63026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2229" w:type="pct"/>
            <w:shd w:val="clear" w:color="auto" w:fill="auto"/>
            <w:vAlign w:val="bottom"/>
          </w:tcPr>
          <w:p w14:paraId="33EFBC9B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77C0B2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90 4 02 51180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2C9352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603C169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227,1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49D517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252,8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300E48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320,9</w:t>
            </w:r>
          </w:p>
        </w:tc>
      </w:tr>
      <w:tr w14:paraId="65486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0FAE1C5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47A73F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90 4 02 51180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15D1153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7EEDB9B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227,1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1973C9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252,8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5AB4A0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320,9</w:t>
            </w:r>
          </w:p>
        </w:tc>
      </w:tr>
      <w:tr w14:paraId="51EC5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6DEA683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10FB2D0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91 0 00 00000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1C68C4B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31171AD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6462,0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5FCC011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6280,5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7CF0706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6524,6</w:t>
            </w:r>
          </w:p>
        </w:tc>
      </w:tr>
      <w:tr w14:paraId="6437A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229" w:type="pct"/>
            <w:shd w:val="clear" w:color="auto" w:fill="auto"/>
            <w:vAlign w:val="bottom"/>
          </w:tcPr>
          <w:p w14:paraId="223F9A11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Обеспечение органов местного самоуправления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51F04BD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91 3 00 00000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363F0BD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307A574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6462,0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36A604E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6280,5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6604BF6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6524,6</w:t>
            </w:r>
          </w:p>
        </w:tc>
      </w:tr>
      <w:tr w14:paraId="6E328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2229" w:type="pct"/>
            <w:shd w:val="clear" w:color="auto" w:fill="auto"/>
            <w:vAlign w:val="bottom"/>
          </w:tcPr>
          <w:p w14:paraId="0A318461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главы муниципального района (муниципального образования), главы администрации муниципального района (муниципального образования)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58D878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91 3 00 02100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05C88D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286A9B1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1838,4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5F246AA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1309,1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4941BAC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1405,0</w:t>
            </w:r>
          </w:p>
        </w:tc>
      </w:tr>
      <w:tr w14:paraId="0B48D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2229" w:type="pct"/>
            <w:shd w:val="clear" w:color="auto" w:fill="auto"/>
            <w:vAlign w:val="bottom"/>
          </w:tcPr>
          <w:p w14:paraId="31BEFA58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4374A03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91 3 00 02100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120D866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0A7C283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1838,4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2698652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1309,1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62273B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1405,0</w:t>
            </w:r>
          </w:p>
        </w:tc>
      </w:tr>
      <w:tr w14:paraId="23969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67144986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3E04BC1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91 3 00 02100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5B2737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5E680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1838,4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7E005E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1309,1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7A30EA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1405,0</w:t>
            </w:r>
          </w:p>
        </w:tc>
      </w:tr>
      <w:tr w14:paraId="0D89F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3C6942D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аппарата управления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04D51C6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91 3 00 02200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3A3863A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3051C13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4576,4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7AB8B70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4924,2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7EF050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5072,4</w:t>
            </w:r>
          </w:p>
        </w:tc>
      </w:tr>
      <w:tr w14:paraId="67644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2229" w:type="pct"/>
            <w:shd w:val="clear" w:color="auto" w:fill="auto"/>
            <w:vAlign w:val="bottom"/>
          </w:tcPr>
          <w:p w14:paraId="429378FC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1E78DD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91 3 00 02200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4F01362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4F1A99E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4444,7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3C986B6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4792,5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76A084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4940,7</w:t>
            </w:r>
          </w:p>
        </w:tc>
      </w:tr>
      <w:tr w14:paraId="1B64C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3C1BCF88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0961D0A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91 3 00 02200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6286DD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473617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4444,7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4E762A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4792,5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31F6C6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4940,7</w:t>
            </w:r>
          </w:p>
        </w:tc>
      </w:tr>
      <w:tr w14:paraId="4D865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728D644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51B1E07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91 3 00 02200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490171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38E4FB6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131,7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20906E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131,7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40C4234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131,7</w:t>
            </w:r>
          </w:p>
        </w:tc>
      </w:tr>
      <w:tr w14:paraId="45299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71F8A0B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04CC7A2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91 3 00 02200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5928D52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24A477E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131,7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0589BB0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131,7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586245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131,7</w:t>
            </w:r>
          </w:p>
        </w:tc>
      </w:tr>
      <w:tr w14:paraId="26AE2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229" w:type="pct"/>
            <w:shd w:val="clear" w:color="auto" w:fill="auto"/>
            <w:vAlign w:val="bottom"/>
          </w:tcPr>
          <w:p w14:paraId="45C73D8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Уплата земельного налога и налога на имущество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3F1A9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91 3 00 06100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272B0DE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1EF4567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35,2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07802B9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35,2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332D88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35,2</w:t>
            </w:r>
          </w:p>
        </w:tc>
      </w:tr>
      <w:tr w14:paraId="5B404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229" w:type="pct"/>
            <w:shd w:val="clear" w:color="auto" w:fill="auto"/>
            <w:vAlign w:val="bottom"/>
          </w:tcPr>
          <w:p w14:paraId="76564CA3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2F0B6B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91 3 00 06100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1D21014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264DD7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35,2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426C1F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35,2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3170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35,2</w:t>
            </w:r>
          </w:p>
        </w:tc>
      </w:tr>
      <w:tr w14:paraId="58219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229" w:type="pct"/>
            <w:shd w:val="clear" w:color="auto" w:fill="auto"/>
            <w:vAlign w:val="bottom"/>
          </w:tcPr>
          <w:p w14:paraId="47C33188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5902EBF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91 3 00 06100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3F5495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3CE5A0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35,2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15F79E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35,2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0F3C3A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35,2</w:t>
            </w:r>
          </w:p>
        </w:tc>
      </w:tr>
      <w:tr w14:paraId="44270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229" w:type="pct"/>
            <w:shd w:val="clear" w:color="auto" w:fill="auto"/>
            <w:vAlign w:val="bottom"/>
          </w:tcPr>
          <w:p w14:paraId="7BAF8A18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Уплата транспортного налога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1816589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91 3 00 06200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29F158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7C3943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13672AA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707FFD6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</w:tr>
      <w:tr w14:paraId="2C481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229" w:type="pct"/>
            <w:shd w:val="clear" w:color="auto" w:fill="auto"/>
            <w:vAlign w:val="bottom"/>
          </w:tcPr>
          <w:p w14:paraId="014383B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71A1DB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91 3 00 06200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101095D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0223010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382FEE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73B9874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</w:tr>
      <w:tr w14:paraId="668D0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229" w:type="pct"/>
            <w:shd w:val="clear" w:color="auto" w:fill="auto"/>
            <w:vAlign w:val="bottom"/>
          </w:tcPr>
          <w:p w14:paraId="6DAA6D06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2FBA4A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91 3 00 06200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0CEAE74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066A14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5F86CC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67C730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</w:tr>
      <w:tr w14:paraId="3126C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7ABB3B37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Осуществление расходов за счет межбюджетных трансфертов 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1521825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96 0 00 00000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6406C97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56FD1E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1988,4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05C2B75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1791,0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06CF07E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1791,0</w:t>
            </w:r>
          </w:p>
        </w:tc>
      </w:tr>
      <w:tr w14:paraId="40876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5D8B1D71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Осуществление расходов за счет межбюджетных трансфертов из областного бюджета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5AE11B9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96 1 00 00000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170FD03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488B983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197,4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3030EADB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65F56CFC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</w:tr>
      <w:tr w14:paraId="2E31F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229" w:type="pct"/>
            <w:shd w:val="clear" w:color="auto" w:fill="auto"/>
            <w:vAlign w:val="bottom"/>
          </w:tcPr>
          <w:p w14:paraId="33CEE8F8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Иные межбюджетные трансферты на достижение надлежащего уровня оплаты труда в органах местного самоуправления 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6C575E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96 1 00 77620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4D166F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103C843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197,4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431EBBE6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372B299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14:paraId="4674C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2229" w:type="pct"/>
            <w:shd w:val="clear" w:color="auto" w:fill="auto"/>
            <w:vAlign w:val="bottom"/>
          </w:tcPr>
          <w:p w14:paraId="4ED635E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19EB113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96 1 00 77620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4727E9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59735A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197,4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4A2E4CF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2E040306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14:paraId="042DE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67D0A29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6E63DA1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96 1 00 77620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032DF3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4E9B50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197,4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14AE7A91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2FBB700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14:paraId="0A54E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570CD652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3F059F3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96 2 00 00000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3E78D65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0E68204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1791,0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4F563E2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1791,0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3D3C07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1791,0</w:t>
            </w:r>
          </w:p>
        </w:tc>
      </w:tr>
      <w:tr w14:paraId="6CD46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2229" w:type="pct"/>
            <w:shd w:val="clear" w:color="auto" w:fill="auto"/>
            <w:vAlign w:val="bottom"/>
          </w:tcPr>
          <w:p w14:paraId="6005DEF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 бюджетам муниципальных районов из бюджетов поселений на исполнение переданных полномочий по организации, формированию и контролю за исполнением бюджета в соответствии с заключенными соглашениями (содержание финансового органа)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38F5789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96 2 00 26010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167009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16F4A1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7E8CA99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5EABBA4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290,0</w:t>
            </w:r>
          </w:p>
        </w:tc>
      </w:tr>
      <w:tr w14:paraId="366A1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229" w:type="pct"/>
            <w:shd w:val="clear" w:color="auto" w:fill="auto"/>
            <w:vAlign w:val="bottom"/>
          </w:tcPr>
          <w:p w14:paraId="4BAB6BD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52D365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96 2 00 26010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78838D7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777B6B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29101B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02C2CF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290,0</w:t>
            </w:r>
          </w:p>
        </w:tc>
      </w:tr>
      <w:tr w14:paraId="4D244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229" w:type="pct"/>
            <w:shd w:val="clear" w:color="auto" w:fill="auto"/>
            <w:vAlign w:val="bottom"/>
          </w:tcPr>
          <w:p w14:paraId="17E528E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3503CA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96 2 00 26010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2DC960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16FAE6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2CA207B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748F0D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290,0</w:t>
            </w:r>
          </w:p>
        </w:tc>
      </w:tr>
      <w:tr w14:paraId="1E033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2229" w:type="pct"/>
            <w:shd w:val="clear" w:color="auto" w:fill="auto"/>
            <w:vAlign w:val="bottom"/>
          </w:tcPr>
          <w:p w14:paraId="09F4F45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 бюджетам муниципальных районов из бюджетов поселений на исполнение переданных полномочий по организации библиотечного обслуживания населения и обеспечению населения услугами организации культуры в соответствии с заключенными соглашениями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7210BF1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96 2 00 26040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52D2796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254AEB5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212678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5611AD5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1500,0</w:t>
            </w:r>
          </w:p>
        </w:tc>
      </w:tr>
      <w:tr w14:paraId="28AFA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229" w:type="pct"/>
            <w:shd w:val="clear" w:color="auto" w:fill="auto"/>
            <w:vAlign w:val="bottom"/>
          </w:tcPr>
          <w:p w14:paraId="714B62B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337980E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96 2 00 26040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492D54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46CFF67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7F7CF56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7F450E0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1500,0</w:t>
            </w:r>
          </w:p>
        </w:tc>
      </w:tr>
      <w:tr w14:paraId="14AED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229" w:type="pct"/>
            <w:shd w:val="clear" w:color="auto" w:fill="auto"/>
            <w:vAlign w:val="bottom"/>
          </w:tcPr>
          <w:p w14:paraId="0C92E0FC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18D7327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96 2 00 26040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22FD2C1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75C7BD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11D826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0CA7907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1500,0</w:t>
            </w:r>
          </w:p>
        </w:tc>
      </w:tr>
      <w:tr w14:paraId="14BFE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2229" w:type="pct"/>
            <w:shd w:val="clear" w:color="auto" w:fill="auto"/>
            <w:vAlign w:val="bottom"/>
          </w:tcPr>
          <w:p w14:paraId="4EE5D89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 бюджетам муниципальных районов из бюджетов поселений на исполнение переданных полномочий по организации, контроля за исполнением бюджета в соответствии с заключенными соглашениями (содержание контрольно-счетного органа)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4EC947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96 2 00 26050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23784A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6A3240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55A111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0F6123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14:paraId="303C9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229" w:type="pct"/>
            <w:shd w:val="clear" w:color="auto" w:fill="auto"/>
            <w:vAlign w:val="bottom"/>
          </w:tcPr>
          <w:p w14:paraId="2C0A5A58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5811E0D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96 2 00 26050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4B9274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0956C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71B7DA4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52E7EF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14:paraId="57220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229" w:type="pct"/>
            <w:shd w:val="clear" w:color="auto" w:fill="auto"/>
            <w:vAlign w:val="bottom"/>
          </w:tcPr>
          <w:p w14:paraId="732F0CC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50A217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96 2 00 26050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076F5A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6F26E1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2BECDD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4917A9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14:paraId="60D35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3DAF64A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Социальные выплаты, доплаты к пенсиям, дополнительное пенсионное обеспечение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2B17EE4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98 0 00 00000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5813612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2459107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192,0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12A1B9F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192,0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712DECF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192,0</w:t>
            </w:r>
          </w:p>
        </w:tc>
      </w:tr>
      <w:tr w14:paraId="7C8EC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229" w:type="pct"/>
            <w:shd w:val="clear" w:color="auto" w:fill="auto"/>
            <w:vAlign w:val="bottom"/>
          </w:tcPr>
          <w:p w14:paraId="49E7F49A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Социальное обеспечение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7895A01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98 1 00 00000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6C924B6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4E8CE77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192,0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4FEBDD1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192,0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2812468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192,0</w:t>
            </w:r>
          </w:p>
        </w:tc>
      </w:tr>
      <w:tr w14:paraId="4D2AD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229" w:type="pct"/>
            <w:shd w:val="clear" w:color="auto" w:fill="auto"/>
            <w:vAlign w:val="bottom"/>
          </w:tcPr>
          <w:p w14:paraId="30504458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Доплаты к пенсиям муниципальных служащих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00F50FE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98 1 00 01001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1E4820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05F6C9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1AD3BB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50FBB1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192,0</w:t>
            </w:r>
          </w:p>
        </w:tc>
      </w:tr>
      <w:tr w14:paraId="618E4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7050643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12D173F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98 1 00 01001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3D2AD64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4CF921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61D3C41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4943723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192,0</w:t>
            </w:r>
          </w:p>
        </w:tc>
      </w:tr>
      <w:tr w14:paraId="67733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6D4D9276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093E92A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98 1 00 01001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5C3996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0C3C17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79A4F66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5EDB4D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192,0</w:t>
            </w:r>
          </w:p>
        </w:tc>
      </w:tr>
      <w:tr w14:paraId="2DCDD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229" w:type="pct"/>
            <w:shd w:val="clear" w:color="auto" w:fill="auto"/>
            <w:vAlign w:val="bottom"/>
          </w:tcPr>
          <w:p w14:paraId="59B7A65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Расходы по исполнению отдельных обязательств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159EDBB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99 0 00 00000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5A4ECC5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78B8E1A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6D57238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7B5A397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10,0</w:t>
            </w:r>
          </w:p>
        </w:tc>
      </w:tr>
      <w:tr w14:paraId="4B043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229" w:type="pct"/>
            <w:shd w:val="clear" w:color="auto" w:fill="auto"/>
            <w:vAlign w:val="bottom"/>
          </w:tcPr>
          <w:p w14:paraId="18F846B8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Средства резервных фондов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1F152FC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99 4 00 00000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6700F4D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34C6EF9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6E27915A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068FF64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10,0</w:t>
            </w:r>
          </w:p>
        </w:tc>
      </w:tr>
      <w:tr w14:paraId="71737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9" w:type="pct"/>
            <w:shd w:val="clear" w:color="auto" w:fill="auto"/>
            <w:vAlign w:val="bottom"/>
          </w:tcPr>
          <w:p w14:paraId="4B103A6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Средства, выделяемые из резервного фонда местной администрации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6D98688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99 4 00 01880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1E8C88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5D1C8A0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79396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02514C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14:paraId="28578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229" w:type="pct"/>
            <w:shd w:val="clear" w:color="auto" w:fill="auto"/>
            <w:vAlign w:val="bottom"/>
          </w:tcPr>
          <w:p w14:paraId="0A1FCF5C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421D59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99 4 00 01880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6BCF4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258C53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790296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7754991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14:paraId="3CC00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229" w:type="pct"/>
            <w:shd w:val="clear" w:color="auto" w:fill="auto"/>
            <w:vAlign w:val="bottom"/>
          </w:tcPr>
          <w:p w14:paraId="79693AE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Резервные средства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0325B8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99 4 00 01880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3D063A2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434BCE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4CFCD96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067658A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14:paraId="1BBD3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229" w:type="pct"/>
            <w:shd w:val="clear" w:color="auto" w:fill="auto"/>
            <w:noWrap/>
            <w:vAlign w:val="bottom"/>
          </w:tcPr>
          <w:p w14:paraId="08AF76B6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6CBB03F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611" w:type="pct"/>
            <w:shd w:val="clear" w:color="auto" w:fill="auto"/>
            <w:noWrap/>
            <w:vAlign w:val="bottom"/>
          </w:tcPr>
          <w:p w14:paraId="17640E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24B15EBA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22486,2</w:t>
            </w:r>
          </w:p>
        </w:tc>
        <w:tc>
          <w:tcPr>
            <w:tcW w:w="510" w:type="pct"/>
            <w:shd w:val="clear" w:color="auto" w:fill="auto"/>
            <w:noWrap/>
            <w:vAlign w:val="bottom"/>
          </w:tcPr>
          <w:p w14:paraId="21354ADA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15773,1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14:paraId="60905F9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16032,5</w:t>
            </w:r>
          </w:p>
        </w:tc>
      </w:tr>
    </w:tbl>
    <w:p w14:paraId="6F6266C6">
      <w:pPr>
        <w:sectPr>
          <w:pgSz w:w="16838" w:h="11906" w:orient="landscape"/>
          <w:pgMar w:top="1701" w:right="1134" w:bottom="851" w:left="1134" w:header="709" w:footer="709" w:gutter="0"/>
          <w:cols w:space="708" w:num="1"/>
          <w:docGrid w:linePitch="360" w:charSpace="0"/>
        </w:sectPr>
      </w:pPr>
    </w:p>
    <w:tbl>
      <w:tblPr>
        <w:tblStyle w:val="4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8"/>
        <w:gridCol w:w="7869"/>
        <w:gridCol w:w="1567"/>
        <w:gridCol w:w="1144"/>
        <w:gridCol w:w="1408"/>
      </w:tblGrid>
      <w:tr w14:paraId="408C89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2" w:hRule="atLeast"/>
        </w:trPr>
        <w:tc>
          <w:tcPr>
            <w:tcW w:w="3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15B3B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FF544A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Приложение №6 к решению Совета</w:t>
            </w:r>
            <w:r>
              <w:rPr>
                <w:rFonts w:hint="default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 xml:space="preserve">от  </w:t>
            </w:r>
            <w:r>
              <w:rPr>
                <w:rFonts w:hint="default"/>
                <w:b/>
                <w:bCs/>
                <w:sz w:val="24"/>
                <w:szCs w:val="24"/>
                <w:lang w:val="ru-RU"/>
              </w:rPr>
              <w:t>26.</w:t>
            </w:r>
            <w:r>
              <w:rPr>
                <w:b/>
                <w:bCs/>
                <w:sz w:val="24"/>
                <w:szCs w:val="24"/>
              </w:rPr>
              <w:t xml:space="preserve">01.2026 года № </w:t>
            </w:r>
            <w:r>
              <w:rPr>
                <w:rFonts w:hint="default"/>
                <w:b/>
                <w:bCs/>
                <w:sz w:val="24"/>
                <w:szCs w:val="24"/>
                <w:lang w:val="ru-RU"/>
              </w:rPr>
              <w:t>131</w:t>
            </w:r>
            <w:r>
              <w:rPr>
                <w:b/>
                <w:bCs/>
                <w:sz w:val="24"/>
                <w:szCs w:val="24"/>
              </w:rPr>
              <w:t xml:space="preserve">  "О внесении изменений и дополнений в Решение "О бюджете Белоярского муниципального образования Новобурасского муниципального района Саратовской области на 2026 год и на плановый период 2027 и 2028 годов"</w:t>
            </w:r>
          </w:p>
        </w:tc>
      </w:tr>
      <w:tr w14:paraId="61C7E0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6C73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</w:tr>
      <w:tr w14:paraId="171FC0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D3AC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Источники внутреннего финансирования дефицита бюджета муниципального образования на 2026 год и на плановый период 2027 и 2028 годов</w:t>
            </w:r>
          </w:p>
        </w:tc>
      </w:tr>
      <w:tr w14:paraId="0321CC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7D798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2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1B5A1C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AF25B6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80443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04D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(тыс. руб)</w:t>
            </w:r>
          </w:p>
        </w:tc>
      </w:tr>
      <w:tr w14:paraId="748C11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</w:trPr>
        <w:tc>
          <w:tcPr>
            <w:tcW w:w="9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3ED0390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Код группы, подгруппы, статьи и  вида источников</w:t>
            </w:r>
          </w:p>
        </w:tc>
        <w:tc>
          <w:tcPr>
            <w:tcW w:w="2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52C701F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5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94281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Сумма на 2025</w:t>
            </w:r>
          </w:p>
        </w:tc>
        <w:tc>
          <w:tcPr>
            <w:tcW w:w="38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A67C7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Сумма на 2026</w:t>
            </w:r>
          </w:p>
        </w:tc>
        <w:tc>
          <w:tcPr>
            <w:tcW w:w="4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4D74A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Сумма на 2027</w:t>
            </w:r>
          </w:p>
        </w:tc>
      </w:tr>
      <w:tr w14:paraId="18B966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46" w:type="pct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665700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01000000000000000</w:t>
            </w:r>
          </w:p>
        </w:tc>
        <w:tc>
          <w:tcPr>
            <w:tcW w:w="2661" w:type="pct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784F1A11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Источники внутреннего финансирования дефицита бюджета</w:t>
            </w:r>
          </w:p>
        </w:tc>
        <w:tc>
          <w:tcPr>
            <w:tcW w:w="53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A1374A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391,5</w:t>
            </w:r>
          </w:p>
        </w:tc>
        <w:tc>
          <w:tcPr>
            <w:tcW w:w="3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612374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4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076097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0,0</w:t>
            </w:r>
          </w:p>
        </w:tc>
      </w:tr>
      <w:tr w14:paraId="15414F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46" w:type="pct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0C5D64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01050000000000000</w:t>
            </w:r>
          </w:p>
        </w:tc>
        <w:tc>
          <w:tcPr>
            <w:tcW w:w="2661" w:type="pct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48D1035A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53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55FC21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391,5</w:t>
            </w:r>
          </w:p>
        </w:tc>
        <w:tc>
          <w:tcPr>
            <w:tcW w:w="3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4147A5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4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68DC14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0,0</w:t>
            </w:r>
          </w:p>
        </w:tc>
      </w:tr>
      <w:tr w14:paraId="434A72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46" w:type="pct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BA39E2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01050201100000510</w:t>
            </w:r>
          </w:p>
        </w:tc>
        <w:tc>
          <w:tcPr>
            <w:tcW w:w="2661" w:type="pct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210AAC98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53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CB8F5C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-22 094,7</w:t>
            </w:r>
          </w:p>
        </w:tc>
        <w:tc>
          <w:tcPr>
            <w:tcW w:w="3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4A4C2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-16171</w:t>
            </w:r>
          </w:p>
        </w:tc>
        <w:tc>
          <w:tcPr>
            <w:tcW w:w="4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FB57A5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-16859,4</w:t>
            </w:r>
          </w:p>
        </w:tc>
      </w:tr>
      <w:tr w14:paraId="299BC6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46" w:type="pct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032A1D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01050201100000610</w:t>
            </w:r>
          </w:p>
        </w:tc>
        <w:tc>
          <w:tcPr>
            <w:tcW w:w="2661" w:type="pct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5D1288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53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F3042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22 486,2</w:t>
            </w:r>
          </w:p>
        </w:tc>
        <w:tc>
          <w:tcPr>
            <w:tcW w:w="3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D2CE5F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16171</w:t>
            </w:r>
          </w:p>
        </w:tc>
        <w:tc>
          <w:tcPr>
            <w:tcW w:w="4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C575C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16859,4</w:t>
            </w:r>
          </w:p>
        </w:tc>
      </w:tr>
    </w:tbl>
    <w:p w14:paraId="088C7016">
      <w:pPr>
        <w:sectPr>
          <w:pgSz w:w="16838" w:h="11906" w:orient="landscape"/>
          <w:pgMar w:top="1701" w:right="1134" w:bottom="851" w:left="1134" w:header="709" w:footer="709" w:gutter="0"/>
          <w:cols w:space="708" w:num="1"/>
          <w:docGrid w:linePitch="360" w:charSpace="0"/>
        </w:sectPr>
      </w:pPr>
    </w:p>
    <w:p w14:paraId="1B2547AF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EE2E16"/>
    <w:rsid w:val="00000889"/>
    <w:rsid w:val="00017505"/>
    <w:rsid w:val="0002620A"/>
    <w:rsid w:val="00026A56"/>
    <w:rsid w:val="0003009F"/>
    <w:rsid w:val="0007417D"/>
    <w:rsid w:val="000C5EAC"/>
    <w:rsid w:val="0011196B"/>
    <w:rsid w:val="001146DB"/>
    <w:rsid w:val="0012581D"/>
    <w:rsid w:val="00131E0C"/>
    <w:rsid w:val="001B099C"/>
    <w:rsid w:val="00253D3C"/>
    <w:rsid w:val="00260C0F"/>
    <w:rsid w:val="002A6470"/>
    <w:rsid w:val="002C2F64"/>
    <w:rsid w:val="002E5018"/>
    <w:rsid w:val="002F629D"/>
    <w:rsid w:val="00321F40"/>
    <w:rsid w:val="00340851"/>
    <w:rsid w:val="003566DC"/>
    <w:rsid w:val="003E5736"/>
    <w:rsid w:val="00467993"/>
    <w:rsid w:val="00492393"/>
    <w:rsid w:val="004A6F63"/>
    <w:rsid w:val="004E29C5"/>
    <w:rsid w:val="004F3923"/>
    <w:rsid w:val="004F5001"/>
    <w:rsid w:val="00577C2D"/>
    <w:rsid w:val="0058085C"/>
    <w:rsid w:val="005872A9"/>
    <w:rsid w:val="005C20E3"/>
    <w:rsid w:val="0060615B"/>
    <w:rsid w:val="0062025D"/>
    <w:rsid w:val="0068773D"/>
    <w:rsid w:val="006B1821"/>
    <w:rsid w:val="006C1F46"/>
    <w:rsid w:val="006F1BF8"/>
    <w:rsid w:val="00732206"/>
    <w:rsid w:val="00740FB5"/>
    <w:rsid w:val="00747FDE"/>
    <w:rsid w:val="007724B2"/>
    <w:rsid w:val="007A79D6"/>
    <w:rsid w:val="00806A37"/>
    <w:rsid w:val="00816EEE"/>
    <w:rsid w:val="00852EF2"/>
    <w:rsid w:val="008562E9"/>
    <w:rsid w:val="008722B8"/>
    <w:rsid w:val="008C575E"/>
    <w:rsid w:val="008C65FE"/>
    <w:rsid w:val="008D176B"/>
    <w:rsid w:val="00905B47"/>
    <w:rsid w:val="00934C30"/>
    <w:rsid w:val="0097123D"/>
    <w:rsid w:val="00980463"/>
    <w:rsid w:val="009B54F3"/>
    <w:rsid w:val="009E0D78"/>
    <w:rsid w:val="009E4D51"/>
    <w:rsid w:val="009F515E"/>
    <w:rsid w:val="00A261EB"/>
    <w:rsid w:val="00A31D59"/>
    <w:rsid w:val="00A36486"/>
    <w:rsid w:val="00A85233"/>
    <w:rsid w:val="00AC0B22"/>
    <w:rsid w:val="00B00539"/>
    <w:rsid w:val="00B021A5"/>
    <w:rsid w:val="00B13985"/>
    <w:rsid w:val="00B41F73"/>
    <w:rsid w:val="00B47D3C"/>
    <w:rsid w:val="00BA6B59"/>
    <w:rsid w:val="00BC0736"/>
    <w:rsid w:val="00BE304E"/>
    <w:rsid w:val="00BE65E8"/>
    <w:rsid w:val="00BF1970"/>
    <w:rsid w:val="00C20EBE"/>
    <w:rsid w:val="00C31A8E"/>
    <w:rsid w:val="00C453E5"/>
    <w:rsid w:val="00CC6182"/>
    <w:rsid w:val="00D1718E"/>
    <w:rsid w:val="00DB4A28"/>
    <w:rsid w:val="00DC2D03"/>
    <w:rsid w:val="00DC3F76"/>
    <w:rsid w:val="00E046E0"/>
    <w:rsid w:val="00E30BAB"/>
    <w:rsid w:val="00E4694E"/>
    <w:rsid w:val="00E56692"/>
    <w:rsid w:val="00E6798C"/>
    <w:rsid w:val="00E833A0"/>
    <w:rsid w:val="00EA3CC9"/>
    <w:rsid w:val="00ED4E51"/>
    <w:rsid w:val="00EE2E16"/>
    <w:rsid w:val="00EF7629"/>
    <w:rsid w:val="00F30F7B"/>
    <w:rsid w:val="00FB2BC3"/>
    <w:rsid w:val="00FD31A6"/>
    <w:rsid w:val="00FD5C88"/>
    <w:rsid w:val="11273CB0"/>
    <w:rsid w:val="38AD515E"/>
    <w:rsid w:val="6084475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paragraph" w:styleId="2">
    <w:name w:val="heading 2"/>
    <w:basedOn w:val="1"/>
    <w:next w:val="1"/>
    <w:link w:val="10"/>
    <w:qFormat/>
    <w:uiPriority w:val="0"/>
    <w:pPr>
      <w:keepNext/>
      <w:jc w:val="center"/>
      <w:outlineLvl w:val="1"/>
    </w:pPr>
    <w:rPr>
      <w:b/>
      <w:bCs/>
      <w:sz w:val="44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FollowedHyperlink"/>
    <w:basedOn w:val="3"/>
    <w:semiHidden/>
    <w:unhideWhenUsed/>
    <w:qFormat/>
    <w:uiPriority w:val="99"/>
    <w:rPr>
      <w:color w:val="800080"/>
      <w:u w:val="single"/>
    </w:rPr>
  </w:style>
  <w:style w:type="character" w:styleId="6">
    <w:name w:val="Hyperlink"/>
    <w:basedOn w:val="3"/>
    <w:semiHidden/>
    <w:unhideWhenUsed/>
    <w:qFormat/>
    <w:uiPriority w:val="99"/>
    <w:rPr>
      <w:color w:val="0000FF"/>
      <w:u w:val="single"/>
    </w:rPr>
  </w:style>
  <w:style w:type="paragraph" w:styleId="7">
    <w:name w:val="Body Text"/>
    <w:basedOn w:val="1"/>
    <w:link w:val="12"/>
    <w:semiHidden/>
    <w:qFormat/>
    <w:uiPriority w:val="0"/>
    <w:pPr>
      <w:jc w:val="both"/>
    </w:pPr>
    <w:rPr>
      <w:bCs/>
      <w:sz w:val="24"/>
    </w:rPr>
  </w:style>
  <w:style w:type="paragraph" w:styleId="8">
    <w:name w:val="Title"/>
    <w:basedOn w:val="1"/>
    <w:link w:val="11"/>
    <w:qFormat/>
    <w:uiPriority w:val="0"/>
    <w:pPr>
      <w:jc w:val="center"/>
    </w:pPr>
    <w:rPr>
      <w:b/>
      <w:bCs/>
      <w:sz w:val="28"/>
    </w:rPr>
  </w:style>
  <w:style w:type="paragraph" w:styleId="9">
    <w:name w:val="Subtitle"/>
    <w:basedOn w:val="1"/>
    <w:link w:val="13"/>
    <w:qFormat/>
    <w:uiPriority w:val="0"/>
    <w:pPr>
      <w:jc w:val="center"/>
    </w:pPr>
    <w:rPr>
      <w:b/>
      <w:bCs/>
      <w:sz w:val="24"/>
    </w:rPr>
  </w:style>
  <w:style w:type="character" w:customStyle="1" w:styleId="10">
    <w:name w:val="Заголовок 2 Знак"/>
    <w:basedOn w:val="3"/>
    <w:link w:val="2"/>
    <w:qFormat/>
    <w:uiPriority w:val="0"/>
    <w:rPr>
      <w:rFonts w:ascii="Times New Roman" w:hAnsi="Times New Roman" w:eastAsia="Times New Roman" w:cs="Times New Roman"/>
      <w:b/>
      <w:bCs/>
      <w:sz w:val="44"/>
      <w:szCs w:val="20"/>
      <w:lang w:eastAsia="ru-RU"/>
    </w:rPr>
  </w:style>
  <w:style w:type="character" w:customStyle="1" w:styleId="11">
    <w:name w:val="Название Знак"/>
    <w:basedOn w:val="3"/>
    <w:link w:val="8"/>
    <w:qFormat/>
    <w:uiPriority w:val="0"/>
    <w:rPr>
      <w:rFonts w:ascii="Times New Roman" w:hAnsi="Times New Roman" w:eastAsia="Times New Roman" w:cs="Times New Roman"/>
      <w:b/>
      <w:bCs/>
      <w:sz w:val="28"/>
      <w:szCs w:val="20"/>
      <w:lang w:eastAsia="ru-RU"/>
    </w:rPr>
  </w:style>
  <w:style w:type="character" w:customStyle="1" w:styleId="12">
    <w:name w:val="Основной текст Знак"/>
    <w:basedOn w:val="3"/>
    <w:link w:val="7"/>
    <w:semiHidden/>
    <w:qFormat/>
    <w:uiPriority w:val="0"/>
    <w:rPr>
      <w:rFonts w:ascii="Times New Roman" w:hAnsi="Times New Roman" w:eastAsia="Times New Roman" w:cs="Times New Roman"/>
      <w:bCs/>
      <w:sz w:val="24"/>
      <w:szCs w:val="20"/>
      <w:lang w:eastAsia="ru-RU"/>
    </w:rPr>
  </w:style>
  <w:style w:type="character" w:customStyle="1" w:styleId="13">
    <w:name w:val="Подзаголовок Знак"/>
    <w:basedOn w:val="3"/>
    <w:link w:val="9"/>
    <w:qFormat/>
    <w:uiPriority w:val="0"/>
    <w:rPr>
      <w:rFonts w:ascii="Times New Roman" w:hAnsi="Times New Roman" w:eastAsia="Times New Roman" w:cs="Times New Roman"/>
      <w:b/>
      <w:bCs/>
      <w:sz w:val="24"/>
      <w:szCs w:val="20"/>
      <w:lang w:eastAsia="ru-RU"/>
    </w:rPr>
  </w:style>
  <w:style w:type="paragraph" w:customStyle="1" w:styleId="14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15">
    <w:name w:val="xl67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16">
    <w:name w:val="xl6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17">
    <w:name w:val="xl69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18">
    <w:name w:val="xl70"/>
    <w:basedOn w:val="1"/>
    <w:qFormat/>
    <w:uiPriority w:val="0"/>
    <w:pPr>
      <w:pBdr>
        <w:left w:val="single" w:color="auto" w:sz="4" w:space="0"/>
        <w:bottom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19">
    <w:name w:val="xl7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20">
    <w:name w:val="xl7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21">
    <w:name w:val="xl73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22">
    <w:name w:val="xl74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23">
    <w:name w:val="xl75"/>
    <w:basedOn w:val="1"/>
    <w:qFormat/>
    <w:uiPriority w:val="0"/>
    <w:pPr>
      <w:pBdr>
        <w:top w:val="single" w:color="auto" w:sz="4" w:space="0"/>
        <w:bottom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24">
    <w:name w:val="xl76"/>
    <w:basedOn w:val="1"/>
    <w:qFormat/>
    <w:uiPriority w:val="0"/>
    <w:pPr>
      <w:pBdr>
        <w:top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25">
    <w:name w:val="xl77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sz w:val="18"/>
      <w:szCs w:val="18"/>
    </w:rPr>
  </w:style>
  <w:style w:type="paragraph" w:customStyle="1" w:styleId="26">
    <w:name w:val="xl7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18"/>
      <w:szCs w:val="18"/>
    </w:rPr>
  </w:style>
  <w:style w:type="paragraph" w:customStyle="1" w:styleId="27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paragraph" w:customStyle="1" w:styleId="28">
    <w:name w:val="xl8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paragraph" w:customStyle="1" w:styleId="29">
    <w:name w:val="xl8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paragraph" w:customStyle="1" w:styleId="30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18"/>
      <w:szCs w:val="18"/>
    </w:rPr>
  </w:style>
  <w:style w:type="paragraph" w:customStyle="1" w:styleId="31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6"/>
      <w:szCs w:val="16"/>
    </w:rPr>
  </w:style>
  <w:style w:type="paragraph" w:customStyle="1" w:styleId="32">
    <w:name w:val="xl8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18"/>
      <w:szCs w:val="18"/>
    </w:rPr>
  </w:style>
  <w:style w:type="paragraph" w:customStyle="1" w:styleId="33">
    <w:name w:val="xl8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8"/>
      <w:szCs w:val="18"/>
    </w:rPr>
  </w:style>
  <w:style w:type="paragraph" w:customStyle="1" w:styleId="34">
    <w:name w:val="xl8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8"/>
      <w:szCs w:val="18"/>
    </w:rPr>
  </w:style>
  <w:style w:type="paragraph" w:customStyle="1" w:styleId="35">
    <w:name w:val="xl8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8"/>
      <w:szCs w:val="18"/>
    </w:rPr>
  </w:style>
  <w:style w:type="paragraph" w:customStyle="1" w:styleId="36">
    <w:name w:val="xl8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18"/>
      <w:szCs w:val="18"/>
    </w:rPr>
  </w:style>
  <w:style w:type="paragraph" w:customStyle="1" w:styleId="37">
    <w:name w:val="xl8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</w:rPr>
  </w:style>
  <w:style w:type="paragraph" w:customStyle="1" w:styleId="38">
    <w:name w:val="xl9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39">
    <w:name w:val="xl9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40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18"/>
      <w:szCs w:val="18"/>
    </w:rPr>
  </w:style>
  <w:style w:type="paragraph" w:customStyle="1" w:styleId="41">
    <w:name w:val="xl93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24"/>
      <w:szCs w:val="24"/>
    </w:rPr>
  </w:style>
  <w:style w:type="paragraph" w:customStyle="1" w:styleId="42">
    <w:name w:val="xl94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</w:rPr>
  </w:style>
  <w:style w:type="paragraph" w:customStyle="1" w:styleId="43">
    <w:name w:val="xl95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44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45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46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47">
    <w:name w:val="xl6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48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49">
    <w:name w:val="xl9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50">
    <w:name w:val="xl100"/>
    <w:basedOn w:val="1"/>
    <w:qFormat/>
    <w:uiPriority w:val="0"/>
    <w:pPr>
      <w:pBdr>
        <w:top w:val="single" w:color="auto" w:sz="4" w:space="0"/>
        <w:lef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51">
    <w:name w:val="xl10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52">
    <w:name w:val="xl102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64</Pages>
  <Words>9811</Words>
  <Characters>55925</Characters>
  <Lines>466</Lines>
  <Paragraphs>131</Paragraphs>
  <TotalTime>11</TotalTime>
  <ScaleCrop>false</ScaleCrop>
  <LinksUpToDate>false</LinksUpToDate>
  <CharactersWithSpaces>65605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2024-01-22T05:37:00Z</dcterms:created>
  <dc:creator>Client_8_2</dc:creator>
  <cp:lastModifiedBy>User</cp:lastModifiedBy>
  <dcterms:modified xsi:type="dcterms:W3CDTF">2026-01-28T05:16:43Z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D2FBE977CB8649A48FA186B956EB4CC6_12</vt:lpwstr>
  </property>
</Properties>
</file>